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Times New Roman" w:cs="Times New Roman" w:eastAsia="Times New Roman" w:hAnsi="Times New Roman"/>
          <w:sz w:val="24"/>
          <w:szCs w:val="24"/>
        </w:rPr>
      </w:pPr>
      <w:bookmarkStart w:colFirst="0" w:colLast="0" w:name="_heading=h.gjdgxs" w:id="0"/>
      <w:bookmarkEnd w:id="0"/>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-899792</wp:posOffset>
            </wp:positionH>
            <wp:positionV relativeFrom="paragraph">
              <wp:posOffset>8015605</wp:posOffset>
            </wp:positionV>
            <wp:extent cx="7750175" cy="1752600"/>
            <wp:effectExtent b="0" l="0" r="0" t="0"/>
            <wp:wrapSquare wrapText="bothSides" distB="0" distT="0" distL="0" distR="0"/>
            <wp:docPr descr="https://pngimage.net/wp-content/uploads/2018/06/pink-wave-vector-png.png" id="1" name="image2.png"/>
            <a:graphic>
              <a:graphicData uri="http://schemas.openxmlformats.org/drawingml/2006/picture">
                <pic:pic>
                  <pic:nvPicPr>
                    <pic:cNvPr descr="https://pngimage.net/wp-content/uploads/2018/06/pink-wave-vector-png.png" id="0" name="image2.png"/>
                    <pic:cNvPicPr preferRelativeResize="0"/>
                  </pic:nvPicPr>
                  <pic:blipFill>
                    <a:blip r:embed="rId7"/>
                    <a:srcRect b="15120" l="0" r="0" t="35189"/>
                    <a:stretch>
                      <a:fillRect/>
                    </a:stretch>
                  </pic:blipFill>
                  <pic:spPr>
                    <a:xfrm rot="10800000">
                      <a:off x="0" y="0"/>
                      <a:ext cx="7750175" cy="1752600"/>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-1090292</wp:posOffset>
            </wp:positionH>
            <wp:positionV relativeFrom="paragraph">
              <wp:posOffset>-899792</wp:posOffset>
            </wp:positionV>
            <wp:extent cx="7750175" cy="1752600"/>
            <wp:effectExtent b="0" l="0" r="0" t="0"/>
            <wp:wrapSquare wrapText="bothSides" distB="0" distT="0" distL="0" distR="0"/>
            <wp:docPr descr="https://pngimage.net/wp-content/uploads/2018/06/pink-wave-vector-png.png" id="2" name="image2.png"/>
            <a:graphic>
              <a:graphicData uri="http://schemas.openxmlformats.org/drawingml/2006/picture">
                <pic:pic>
                  <pic:nvPicPr>
                    <pic:cNvPr descr="https://pngimage.net/wp-content/uploads/2018/06/pink-wave-vector-png.png" id="0" name="image2.png"/>
                    <pic:cNvPicPr preferRelativeResize="0"/>
                  </pic:nvPicPr>
                  <pic:blipFill>
                    <a:blip r:embed="rId7"/>
                    <a:srcRect b="15120" l="0" r="0" t="35189"/>
                    <a:stretch>
                      <a:fillRect/>
                    </a:stretch>
                  </pic:blipFill>
                  <pic:spPr>
                    <a:xfrm>
                      <a:off x="0" y="0"/>
                      <a:ext cx="7750175" cy="1752600"/>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2339975</wp:posOffset>
            </wp:positionH>
            <wp:positionV relativeFrom="paragraph">
              <wp:posOffset>266700</wp:posOffset>
            </wp:positionV>
            <wp:extent cx="1095375" cy="1769110"/>
            <wp:effectExtent b="0" l="0" r="0" t="0"/>
            <wp:wrapSquare wrapText="bothSides" distB="0" distT="0" distL="0" distR="0"/>
            <wp:docPr descr="muÄla sÄ±tkÄ± koÃ§man Ã¼niversitesi logo ile ilgili gÃ¶rsel sonucu" id="3" name="image1.png"/>
            <a:graphic>
              <a:graphicData uri="http://schemas.openxmlformats.org/drawingml/2006/picture">
                <pic:pic>
                  <pic:nvPicPr>
                    <pic:cNvPr descr="muÄla sÄ±tkÄ± koÃ§man Ã¼niversitesi logo ile ilgili gÃ¶rsel sonucu" id="0" name="image1.png"/>
                    <pic:cNvPicPr preferRelativeResize="0"/>
                  </pic:nvPicPr>
                  <pic:blipFill>
                    <a:blip r:embed="rId8"/>
                    <a:srcRect b="0" l="0" r="0" t="0"/>
                    <a:stretch>
                      <a:fillRect/>
                    </a:stretch>
                  </pic:blipFill>
                  <pic:spPr>
                    <a:xfrm>
                      <a:off x="0" y="0"/>
                      <a:ext cx="1095375" cy="1769110"/>
                    </a:xfrm>
                    <a:prstGeom prst="rect"/>
                    <a:ln/>
                  </pic:spPr>
                </pic:pic>
              </a:graphicData>
            </a:graphic>
          </wp:anchor>
        </w:drawing>
      </w:r>
    </w:p>
    <w:p w:rsidR="00000000" w:rsidDel="00000000" w:rsidP="00000000" w:rsidRDefault="00000000" w:rsidRPr="00000000" w14:paraId="0000000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3">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MUĞLA SITKI KOÇMAN ÜNİVERSİTESİ </w:t>
      </w:r>
    </w:p>
    <w:p w:rsidR="00000000" w:rsidDel="00000000" w:rsidP="00000000" w:rsidRDefault="00000000" w:rsidRPr="00000000" w14:paraId="00000004">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TIP FAKÜLTESİ  </w:t>
      </w:r>
    </w:p>
    <w:p w:rsidR="00000000" w:rsidDel="00000000" w:rsidP="00000000" w:rsidRDefault="00000000" w:rsidRPr="00000000" w14:paraId="00000005">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2023-2024 Eğitim-Öğretim Yılı</w:t>
      </w:r>
    </w:p>
    <w:p w:rsidR="00000000" w:rsidDel="00000000" w:rsidP="00000000" w:rsidRDefault="00000000" w:rsidRPr="00000000" w14:paraId="00000006">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Dönem 1 İngilizce Tıp Programı</w:t>
      </w:r>
    </w:p>
    <w:p w:rsidR="00000000" w:rsidDel="00000000" w:rsidP="00000000" w:rsidRDefault="00000000" w:rsidRPr="00000000" w14:paraId="00000007">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Kurul 4 Tanıtım Rehberi </w:t>
      </w:r>
    </w:p>
    <w:p w:rsidR="00000000" w:rsidDel="00000000" w:rsidP="00000000" w:rsidRDefault="00000000" w:rsidRPr="00000000" w14:paraId="00000008">
      <w:pPr>
        <w:spacing w:after="60" w:lineRule="auto"/>
        <w:ind w:right="-286"/>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(08 Nisan 2024 – 07 Haziran 2024)</w:t>
      </w:r>
    </w:p>
    <w:p w:rsidR="00000000" w:rsidDel="00000000" w:rsidP="00000000" w:rsidRDefault="00000000" w:rsidRPr="00000000" w14:paraId="00000009">
      <w:pPr>
        <w:spacing w:after="60" w:lineRule="auto"/>
        <w:ind w:right="-286"/>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A">
      <w:pPr>
        <w:spacing w:after="60" w:lineRule="auto"/>
        <w:ind w:right="-286"/>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B">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Hazırlayanlar:</w:t>
      </w:r>
    </w:p>
    <w:p w:rsidR="00000000" w:rsidDel="00000000" w:rsidP="00000000" w:rsidRDefault="00000000" w:rsidRPr="00000000" w14:paraId="0000000C">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Dönem 1 Koordinatör ve Yardımcıları</w:t>
      </w:r>
    </w:p>
    <w:p w:rsidR="00000000" w:rsidDel="00000000" w:rsidP="00000000" w:rsidRDefault="00000000" w:rsidRPr="00000000" w14:paraId="0000000D">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Dr.Öğr. Üyesi Ceren Uğuz Gençer</w:t>
      </w:r>
    </w:p>
    <w:p w:rsidR="00000000" w:rsidDel="00000000" w:rsidP="00000000" w:rsidRDefault="00000000" w:rsidRPr="00000000" w14:paraId="0000000E">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F">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Doç. Dr. Esin Sakallı Çetin</w:t>
      </w:r>
    </w:p>
    <w:p w:rsidR="00000000" w:rsidDel="00000000" w:rsidP="00000000" w:rsidRDefault="00000000" w:rsidRPr="00000000" w14:paraId="00000010">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Doç. Dr. Gürkan Yiğittürk</w:t>
      </w:r>
      <w:r w:rsidDel="00000000" w:rsidR="00000000" w:rsidRPr="00000000">
        <w:rPr>
          <w:rtl w:val="0"/>
        </w:rPr>
      </w:r>
    </w:p>
    <w:p w:rsidR="00000000" w:rsidDel="00000000" w:rsidP="00000000" w:rsidRDefault="00000000" w:rsidRPr="00000000" w14:paraId="00000011">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Dr.Öğr. Üyesi Bahadır Dede</w:t>
      </w:r>
    </w:p>
    <w:p w:rsidR="00000000" w:rsidDel="00000000" w:rsidP="00000000" w:rsidRDefault="00000000" w:rsidRPr="00000000" w14:paraId="00000012">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Araş.Gör.Dr. Fulden Cantaş Türkiş</w:t>
      </w:r>
    </w:p>
    <w:p w:rsidR="00000000" w:rsidDel="00000000" w:rsidP="00000000" w:rsidRDefault="00000000" w:rsidRPr="00000000" w14:paraId="00000013">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4">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Muğla-2024</w:t>
      </w:r>
    </w:p>
    <w:p w:rsidR="00000000" w:rsidDel="00000000" w:rsidP="00000000" w:rsidRDefault="00000000" w:rsidRPr="00000000" w14:paraId="00000015">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7">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İÇİNDEKİLER</w:t>
      </w:r>
    </w:p>
    <w:p w:rsidR="00000000" w:rsidDel="00000000" w:rsidP="00000000" w:rsidRDefault="00000000" w:rsidRPr="00000000" w14:paraId="00000018">
      <w:pPr>
        <w:keepNext w:val="1"/>
        <w:keepLines w:val="1"/>
        <w:pBdr>
          <w:top w:space="0" w:sz="0" w:val="nil"/>
          <w:left w:space="0" w:sz="0" w:val="nil"/>
          <w:bottom w:space="0" w:sz="0" w:val="nil"/>
          <w:right w:space="0" w:sz="0" w:val="nil"/>
          <w:between w:space="0" w:sz="0" w:val="nil"/>
        </w:pBdr>
        <w:spacing w:after="0" w:before="240" w:lineRule="auto"/>
        <w:rPr>
          <w:rFonts w:ascii="Times New Roman" w:cs="Times New Roman" w:eastAsia="Times New Roman" w:hAnsi="Times New Roman"/>
          <w:color w:val="000000"/>
          <w:sz w:val="24"/>
          <w:szCs w:val="24"/>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19">
          <w:pPr>
            <w:pBdr>
              <w:top w:space="0" w:sz="0" w:val="nil"/>
              <w:left w:space="0" w:sz="0" w:val="nil"/>
              <w:bottom w:space="0" w:sz="0" w:val="nil"/>
              <w:right w:space="0" w:sz="0" w:val="nil"/>
              <w:between w:space="0" w:sz="0" w:val="nil"/>
            </w:pBdr>
            <w:tabs>
              <w:tab w:val="right" w:leader="none" w:pos="9060"/>
            </w:tabs>
            <w:spacing w:after="100" w:lineRule="auto"/>
            <w:rPr>
              <w:rFonts w:ascii="Times New Roman" w:cs="Times New Roman" w:eastAsia="Times New Roman" w:hAnsi="Times New Roman"/>
              <w:color w:val="000000"/>
              <w:sz w:val="24"/>
              <w:szCs w:val="24"/>
            </w:rPr>
          </w:pPr>
          <w:r w:rsidDel="00000000" w:rsidR="00000000" w:rsidRPr="00000000">
            <w:fldChar w:fldCharType="begin"/>
            <w:instrText xml:space="preserve"> TOC \h \u \z \t "Heading 1,1,Heading 2,2,Heading 3,3,Heading 4,4,Heading 5,5,Heading 6,6,"</w:instrText>
            <w:fldChar w:fldCharType="separate"/>
          </w:r>
          <w:hyperlink w:anchor="_heading=h.30j0zll">
            <w:r w:rsidDel="00000000" w:rsidR="00000000" w:rsidRPr="00000000">
              <w:rPr>
                <w:rFonts w:ascii="Times New Roman" w:cs="Times New Roman" w:eastAsia="Times New Roman" w:hAnsi="Times New Roman"/>
                <w:b w:val="1"/>
                <w:color w:val="000000"/>
                <w:sz w:val="24"/>
                <w:szCs w:val="24"/>
                <w:rtl w:val="0"/>
              </w:rPr>
              <w:t xml:space="preserve">GİRİŞ</w:t>
            </w:r>
          </w:hyperlink>
          <w:hyperlink w:anchor="_heading=h.30j0zll">
            <w:r w:rsidDel="00000000" w:rsidR="00000000" w:rsidRPr="00000000">
              <w:rPr>
                <w:rFonts w:ascii="Times New Roman" w:cs="Times New Roman" w:eastAsia="Times New Roman" w:hAnsi="Times New Roman"/>
                <w:color w:val="000000"/>
                <w:sz w:val="24"/>
                <w:szCs w:val="24"/>
                <w:rtl w:val="0"/>
              </w:rPr>
              <w:tab/>
              <w:t xml:space="preserve">3</w:t>
            </w:r>
          </w:hyperlink>
          <w:r w:rsidDel="00000000" w:rsidR="00000000" w:rsidRPr="00000000">
            <w:rPr>
              <w:rtl w:val="0"/>
            </w:rPr>
          </w:r>
        </w:p>
        <w:p w:rsidR="00000000" w:rsidDel="00000000" w:rsidP="00000000" w:rsidRDefault="00000000" w:rsidRPr="00000000" w14:paraId="0000001A">
          <w:pPr>
            <w:pBdr>
              <w:top w:space="0" w:sz="0" w:val="nil"/>
              <w:left w:space="0" w:sz="0" w:val="nil"/>
              <w:bottom w:space="0" w:sz="0" w:val="nil"/>
              <w:right w:space="0" w:sz="0" w:val="nil"/>
              <w:between w:space="0" w:sz="0" w:val="nil"/>
            </w:pBdr>
            <w:tabs>
              <w:tab w:val="right" w:leader="none" w:pos="9060"/>
            </w:tabs>
            <w:spacing w:after="100" w:lineRule="auto"/>
            <w:rPr>
              <w:rFonts w:ascii="Times New Roman" w:cs="Times New Roman" w:eastAsia="Times New Roman" w:hAnsi="Times New Roman"/>
              <w:color w:val="000000"/>
              <w:sz w:val="24"/>
              <w:szCs w:val="24"/>
            </w:rPr>
          </w:pPr>
          <w:hyperlink w:anchor="_heading=h.1fob9te">
            <w:r w:rsidDel="00000000" w:rsidR="00000000" w:rsidRPr="00000000">
              <w:rPr>
                <w:rFonts w:ascii="Times New Roman" w:cs="Times New Roman" w:eastAsia="Times New Roman" w:hAnsi="Times New Roman"/>
                <w:b w:val="1"/>
                <w:color w:val="000000"/>
                <w:sz w:val="24"/>
                <w:szCs w:val="24"/>
                <w:rtl w:val="0"/>
              </w:rPr>
              <w:t xml:space="preserve">DERS KURULU BİLGİ FORMU</w:t>
            </w:r>
          </w:hyperlink>
          <w:hyperlink w:anchor="_heading=h.1fob9te">
            <w:r w:rsidDel="00000000" w:rsidR="00000000" w:rsidRPr="00000000">
              <w:rPr>
                <w:rFonts w:ascii="Times New Roman" w:cs="Times New Roman" w:eastAsia="Times New Roman" w:hAnsi="Times New Roman"/>
                <w:color w:val="000000"/>
                <w:sz w:val="24"/>
                <w:szCs w:val="24"/>
                <w:rtl w:val="0"/>
              </w:rPr>
              <w:tab/>
              <w:t xml:space="preserve">4</w:t>
            </w:r>
          </w:hyperlink>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tabs>
              <w:tab w:val="right" w:leader="none" w:pos="9060"/>
            </w:tabs>
            <w:spacing w:after="100" w:lineRule="auto"/>
            <w:rPr>
              <w:rFonts w:ascii="Times New Roman" w:cs="Times New Roman" w:eastAsia="Times New Roman" w:hAnsi="Times New Roman"/>
              <w:color w:val="000000"/>
              <w:sz w:val="24"/>
              <w:szCs w:val="24"/>
            </w:rPr>
          </w:pPr>
          <w:hyperlink w:anchor="_heading=h.3znysh7">
            <w:r w:rsidDel="00000000" w:rsidR="00000000" w:rsidRPr="00000000">
              <w:rPr>
                <w:rFonts w:ascii="Times New Roman" w:cs="Times New Roman" w:eastAsia="Times New Roman" w:hAnsi="Times New Roman"/>
                <w:b w:val="1"/>
                <w:color w:val="000000"/>
                <w:sz w:val="24"/>
                <w:szCs w:val="24"/>
                <w:rtl w:val="0"/>
              </w:rPr>
              <w:t xml:space="preserve">İLGİLİ YÖNETMELİKLER VE YÖNERGELER</w:t>
            </w:r>
          </w:hyperlink>
          <w:hyperlink w:anchor="_heading=h.3znysh7">
            <w:r w:rsidDel="00000000" w:rsidR="00000000" w:rsidRPr="00000000">
              <w:rPr>
                <w:rFonts w:ascii="Times New Roman" w:cs="Times New Roman" w:eastAsia="Times New Roman" w:hAnsi="Times New Roman"/>
                <w:color w:val="000000"/>
                <w:sz w:val="24"/>
                <w:szCs w:val="24"/>
                <w:rtl w:val="0"/>
              </w:rPr>
              <w:tab/>
              <w:t xml:space="preserve">5</w:t>
            </w:r>
          </w:hyperlink>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tabs>
              <w:tab w:val="right" w:leader="none" w:pos="9060"/>
            </w:tabs>
            <w:spacing w:after="100" w:lineRule="auto"/>
            <w:rPr>
              <w:rFonts w:ascii="Times New Roman" w:cs="Times New Roman" w:eastAsia="Times New Roman" w:hAnsi="Times New Roman"/>
              <w:color w:val="000000"/>
              <w:sz w:val="24"/>
              <w:szCs w:val="24"/>
            </w:rPr>
          </w:pPr>
          <w:hyperlink w:anchor="_heading=h.2et92p0">
            <w:r w:rsidDel="00000000" w:rsidR="00000000" w:rsidRPr="00000000">
              <w:rPr>
                <w:rFonts w:ascii="Times New Roman" w:cs="Times New Roman" w:eastAsia="Times New Roman" w:hAnsi="Times New Roman"/>
                <w:b w:val="1"/>
                <w:color w:val="000000"/>
                <w:sz w:val="24"/>
                <w:szCs w:val="24"/>
                <w:rtl w:val="0"/>
              </w:rPr>
              <w:t xml:space="preserve">DERS KURULU SINAV TAKVİM</w:t>
            </w:r>
          </w:hyperlink>
          <w:hyperlink w:anchor="_heading=h.2et92p0">
            <w:r w:rsidDel="00000000" w:rsidR="00000000" w:rsidRPr="00000000">
              <w:rPr>
                <w:rFonts w:ascii="Times New Roman" w:cs="Times New Roman" w:eastAsia="Times New Roman" w:hAnsi="Times New Roman"/>
                <w:color w:val="000000"/>
                <w:sz w:val="24"/>
                <w:szCs w:val="24"/>
                <w:rtl w:val="0"/>
              </w:rPr>
              <w:tab/>
              <w:t xml:space="preserve">6</w:t>
            </w:r>
          </w:hyperlink>
          <w:r w:rsidDel="00000000" w:rsidR="00000000" w:rsidRPr="00000000">
            <w:rPr>
              <w:rtl w:val="0"/>
            </w:rPr>
          </w:r>
        </w:p>
        <w:p w:rsidR="00000000" w:rsidDel="00000000" w:rsidP="00000000" w:rsidRDefault="00000000" w:rsidRPr="00000000" w14:paraId="0000001D">
          <w:pPr>
            <w:pBdr>
              <w:top w:space="0" w:sz="0" w:val="nil"/>
              <w:left w:space="0" w:sz="0" w:val="nil"/>
              <w:bottom w:space="0" w:sz="0" w:val="nil"/>
              <w:right w:space="0" w:sz="0" w:val="nil"/>
              <w:between w:space="0" w:sz="0" w:val="nil"/>
            </w:pBdr>
            <w:tabs>
              <w:tab w:val="right" w:leader="none" w:pos="9060"/>
            </w:tabs>
            <w:spacing w:after="100" w:lineRule="auto"/>
            <w:rPr>
              <w:rFonts w:ascii="Times New Roman" w:cs="Times New Roman" w:eastAsia="Times New Roman" w:hAnsi="Times New Roman"/>
              <w:color w:val="000000"/>
              <w:sz w:val="24"/>
              <w:szCs w:val="24"/>
            </w:rPr>
          </w:pPr>
          <w:hyperlink w:anchor="_heading=h.tyjcwt">
            <w:r w:rsidDel="00000000" w:rsidR="00000000" w:rsidRPr="00000000">
              <w:rPr>
                <w:rFonts w:ascii="Times New Roman" w:cs="Times New Roman" w:eastAsia="Times New Roman" w:hAnsi="Times New Roman"/>
                <w:b w:val="1"/>
                <w:color w:val="000000"/>
                <w:sz w:val="24"/>
                <w:szCs w:val="24"/>
                <w:rtl w:val="0"/>
              </w:rPr>
              <w:t xml:space="preserve">DERS KURULU TEORİK VE UYGULAMA DERS SAATLERİ DAĞILIMLARI</w:t>
            </w:r>
          </w:hyperlink>
          <w:hyperlink w:anchor="_heading=h.tyjcwt">
            <w:r w:rsidDel="00000000" w:rsidR="00000000" w:rsidRPr="00000000">
              <w:rPr>
                <w:rFonts w:ascii="Times New Roman" w:cs="Times New Roman" w:eastAsia="Times New Roman" w:hAnsi="Times New Roman"/>
                <w:color w:val="000000"/>
                <w:sz w:val="24"/>
                <w:szCs w:val="24"/>
                <w:rtl w:val="0"/>
              </w:rPr>
              <w:tab/>
              <w:t xml:space="preserve">8</w:t>
            </w:r>
          </w:hyperlink>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tabs>
              <w:tab w:val="right" w:leader="none" w:pos="9060"/>
            </w:tabs>
            <w:spacing w:after="100" w:lineRule="auto"/>
            <w:rPr>
              <w:rFonts w:ascii="Times New Roman" w:cs="Times New Roman" w:eastAsia="Times New Roman" w:hAnsi="Times New Roman"/>
              <w:color w:val="000000"/>
              <w:sz w:val="24"/>
              <w:szCs w:val="24"/>
            </w:rPr>
          </w:pPr>
          <w:hyperlink w:anchor="_heading=h.3dy6vkm">
            <w:r w:rsidDel="00000000" w:rsidR="00000000" w:rsidRPr="00000000">
              <w:rPr>
                <w:rFonts w:ascii="Times New Roman" w:cs="Times New Roman" w:eastAsia="Times New Roman" w:hAnsi="Times New Roman"/>
                <w:b w:val="1"/>
                <w:color w:val="000000"/>
                <w:sz w:val="24"/>
                <w:szCs w:val="24"/>
                <w:rtl w:val="0"/>
              </w:rPr>
              <w:t xml:space="preserve">DERS KURULU AMAÇ-ÖĞRENİM KAZANIMLARI VE İÇERİĞİ</w:t>
            </w:r>
          </w:hyperlink>
          <w:hyperlink w:anchor="_heading=h.3dy6vkm">
            <w:r w:rsidDel="00000000" w:rsidR="00000000" w:rsidRPr="00000000">
              <w:rPr>
                <w:rFonts w:ascii="Times New Roman" w:cs="Times New Roman" w:eastAsia="Times New Roman" w:hAnsi="Times New Roman"/>
                <w:color w:val="000000"/>
                <w:sz w:val="24"/>
                <w:szCs w:val="24"/>
                <w:rtl w:val="0"/>
              </w:rPr>
              <w:tab/>
              <w:t xml:space="preserve">8</w:t>
            </w:r>
          </w:hyperlink>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tabs>
              <w:tab w:val="right" w:leader="none" w:pos="9060"/>
            </w:tabs>
            <w:spacing w:after="100" w:lineRule="auto"/>
            <w:rPr>
              <w:rFonts w:ascii="Times New Roman" w:cs="Times New Roman" w:eastAsia="Times New Roman" w:hAnsi="Times New Roman"/>
              <w:color w:val="000000"/>
              <w:sz w:val="24"/>
              <w:szCs w:val="24"/>
            </w:rPr>
          </w:pPr>
          <w:hyperlink w:anchor="_heading=h.1t3h5sf">
            <w:r w:rsidDel="00000000" w:rsidR="00000000" w:rsidRPr="00000000">
              <w:rPr>
                <w:rFonts w:ascii="Times New Roman" w:cs="Times New Roman" w:eastAsia="Times New Roman" w:hAnsi="Times New Roman"/>
                <w:b w:val="1"/>
                <w:color w:val="000000"/>
                <w:sz w:val="24"/>
                <w:szCs w:val="24"/>
                <w:rtl w:val="0"/>
              </w:rPr>
              <w:t xml:space="preserve">DERS KURULU İLE İLGİLİ EK BİLGİLER</w:t>
            </w:r>
          </w:hyperlink>
          <w:hyperlink w:anchor="_heading=h.1t3h5sf">
            <w:r w:rsidDel="00000000" w:rsidR="00000000" w:rsidRPr="00000000">
              <w:rPr>
                <w:rFonts w:ascii="Times New Roman" w:cs="Times New Roman" w:eastAsia="Times New Roman" w:hAnsi="Times New Roman"/>
                <w:color w:val="000000"/>
                <w:sz w:val="24"/>
                <w:szCs w:val="24"/>
                <w:rtl w:val="0"/>
              </w:rPr>
              <w:tab/>
              <w:t xml:space="preserve">9</w:t>
            </w:r>
          </w:hyperlink>
          <w:r w:rsidDel="00000000" w:rsidR="00000000" w:rsidRPr="00000000">
            <w:rPr>
              <w:rtl w:val="0"/>
            </w:rPr>
          </w:r>
        </w:p>
        <w:p w:rsidR="00000000" w:rsidDel="00000000" w:rsidP="00000000" w:rsidRDefault="00000000" w:rsidRPr="00000000" w14:paraId="00000020">
          <w:pPr>
            <w:pBdr>
              <w:top w:space="0" w:sz="0" w:val="nil"/>
              <w:left w:space="0" w:sz="0" w:val="nil"/>
              <w:bottom w:space="0" w:sz="0" w:val="nil"/>
              <w:right w:space="0" w:sz="0" w:val="nil"/>
              <w:between w:space="0" w:sz="0" w:val="nil"/>
            </w:pBdr>
            <w:tabs>
              <w:tab w:val="right" w:leader="none" w:pos="9060"/>
            </w:tabs>
            <w:spacing w:after="100" w:lineRule="auto"/>
            <w:rPr>
              <w:rFonts w:ascii="Times New Roman" w:cs="Times New Roman" w:eastAsia="Times New Roman" w:hAnsi="Times New Roman"/>
              <w:color w:val="000000"/>
              <w:sz w:val="24"/>
              <w:szCs w:val="24"/>
            </w:rPr>
          </w:pPr>
          <w:hyperlink w:anchor="_heading=h.4d34og8">
            <w:r w:rsidDel="00000000" w:rsidR="00000000" w:rsidRPr="00000000">
              <w:rPr>
                <w:rFonts w:ascii="Times New Roman" w:cs="Times New Roman" w:eastAsia="Times New Roman" w:hAnsi="Times New Roman"/>
                <w:b w:val="1"/>
                <w:color w:val="000000"/>
                <w:sz w:val="24"/>
                <w:szCs w:val="24"/>
                <w:rtl w:val="0"/>
              </w:rPr>
              <w:t xml:space="preserve">ÖLÇME DEĞERLENDİRME YÖNTEMLERİ</w:t>
            </w:r>
          </w:hyperlink>
          <w:hyperlink w:anchor="_heading=h.4d34og8">
            <w:r w:rsidDel="00000000" w:rsidR="00000000" w:rsidRPr="00000000">
              <w:rPr>
                <w:rFonts w:ascii="Times New Roman" w:cs="Times New Roman" w:eastAsia="Times New Roman" w:hAnsi="Times New Roman"/>
                <w:color w:val="000000"/>
                <w:sz w:val="24"/>
                <w:szCs w:val="24"/>
                <w:rtl w:val="0"/>
              </w:rPr>
              <w:tab/>
              <w:t xml:space="preserve">10</w:t>
            </w:r>
          </w:hyperlink>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tabs>
              <w:tab w:val="right" w:leader="none" w:pos="9060"/>
            </w:tabs>
            <w:spacing w:after="100" w:lineRule="auto"/>
            <w:rPr>
              <w:rFonts w:ascii="Times New Roman" w:cs="Times New Roman" w:eastAsia="Times New Roman" w:hAnsi="Times New Roman"/>
              <w:color w:val="000000"/>
              <w:sz w:val="24"/>
              <w:szCs w:val="24"/>
            </w:rPr>
          </w:pPr>
          <w:hyperlink w:anchor="_heading=h.2s8eyo1">
            <w:r w:rsidDel="00000000" w:rsidR="00000000" w:rsidRPr="00000000">
              <w:rPr>
                <w:rFonts w:ascii="Times New Roman" w:cs="Times New Roman" w:eastAsia="Times New Roman" w:hAnsi="Times New Roman"/>
                <w:b w:val="1"/>
                <w:color w:val="000000"/>
                <w:sz w:val="24"/>
                <w:szCs w:val="24"/>
                <w:rtl w:val="0"/>
              </w:rPr>
              <w:t xml:space="preserve">DERS KURULU SINAVI DEĞERLENDİRME</w:t>
            </w:r>
          </w:hyperlink>
          <w:hyperlink w:anchor="_heading=h.2s8eyo1">
            <w:r w:rsidDel="00000000" w:rsidR="00000000" w:rsidRPr="00000000">
              <w:rPr>
                <w:rFonts w:ascii="Times New Roman" w:cs="Times New Roman" w:eastAsia="Times New Roman" w:hAnsi="Times New Roman"/>
                <w:color w:val="000000"/>
                <w:sz w:val="24"/>
                <w:szCs w:val="24"/>
                <w:rtl w:val="0"/>
              </w:rPr>
              <w:tab/>
              <w:t xml:space="preserve">10</w:t>
            </w:r>
          </w:hyperlink>
          <w:r w:rsidDel="00000000" w:rsidR="00000000" w:rsidRPr="00000000">
            <w:rPr>
              <w:rtl w:val="0"/>
            </w:rPr>
          </w:r>
        </w:p>
        <w:p w:rsidR="00000000" w:rsidDel="00000000" w:rsidP="00000000" w:rsidRDefault="00000000" w:rsidRPr="00000000" w14:paraId="00000022">
          <w:pPr>
            <w:rPr>
              <w:rFonts w:ascii="Times New Roman" w:cs="Times New Roman" w:eastAsia="Times New Roman" w:hAnsi="Times New Roman"/>
              <w:sz w:val="24"/>
              <w:szCs w:val="24"/>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3">
      <w:pPr>
        <w:pBdr>
          <w:top w:space="0" w:sz="0" w:val="nil"/>
          <w:left w:space="0" w:sz="0" w:val="nil"/>
          <w:bottom w:space="0" w:sz="0" w:val="nil"/>
          <w:right w:space="0" w:sz="0" w:val="nil"/>
          <w:between w:space="0" w:sz="0" w:val="nil"/>
        </w:pBd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2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5">
      <w:pPr>
        <w:pStyle w:val="Heading1"/>
        <w:rPr>
          <w:rFonts w:ascii="Times New Roman" w:cs="Times New Roman" w:eastAsia="Times New Roman" w:hAnsi="Times New Roman"/>
          <w:b w:val="1"/>
          <w:color w:val="000000"/>
          <w:sz w:val="24"/>
          <w:szCs w:val="24"/>
        </w:rPr>
      </w:pPr>
      <w:bookmarkStart w:colFirst="0" w:colLast="0" w:name="_heading=h.30j0zll" w:id="1"/>
      <w:bookmarkEnd w:id="1"/>
      <w:r w:rsidDel="00000000" w:rsidR="00000000" w:rsidRPr="00000000">
        <w:rPr>
          <w:rFonts w:ascii="Times New Roman" w:cs="Times New Roman" w:eastAsia="Times New Roman" w:hAnsi="Times New Roman"/>
          <w:b w:val="1"/>
          <w:color w:val="000000"/>
          <w:sz w:val="24"/>
          <w:szCs w:val="24"/>
          <w:rtl w:val="0"/>
        </w:rPr>
        <w:t xml:space="preserve">GİRİŞ</w:t>
      </w:r>
    </w:p>
    <w:p w:rsidR="00000000" w:rsidDel="00000000" w:rsidP="00000000" w:rsidRDefault="00000000" w:rsidRPr="00000000" w14:paraId="0000003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Sevgili Öğrenciler,</w:t>
      </w:r>
    </w:p>
    <w:p w:rsidR="00000000" w:rsidDel="00000000" w:rsidP="00000000" w:rsidRDefault="00000000" w:rsidRPr="00000000" w14:paraId="00000038">
      <w:pPr>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Eğitiminizin önemli bir parçası olan Dönem 1 Hücre Bilimleri 4. kuruluna hoş geldiniz.  </w:t>
      </w:r>
    </w:p>
    <w:p w:rsidR="00000000" w:rsidDel="00000000" w:rsidP="00000000" w:rsidRDefault="00000000" w:rsidRPr="00000000" w14:paraId="00000039">
      <w:pPr>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Dokuz (9) hafta sürecek olan bu kurulda teorik dersler ve pratik uygulamalar tüm yönleri ile anlatılarak, kurulunun temel eğitimini vermeyi amaçlamaktayız. Bu rehberde kurul süresince öğrenecekleriniz ve yapmanız gerekenler, kurulda uymanız gereken kurallar ve çalışma koşulları açıklanmaktadır. Bu rehberin sizlere yol gösterici olacağı inancıyla hepinize başarılar dileriz.</w:t>
      </w:r>
    </w:p>
    <w:p w:rsidR="00000000" w:rsidDel="00000000" w:rsidP="00000000" w:rsidRDefault="00000000" w:rsidRPr="00000000" w14:paraId="0000003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3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C">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ab/>
        <w:tab/>
        <w:tab/>
        <w:tab/>
        <w:tab/>
        <w:tab/>
        <w:tab/>
        <w:t xml:space="preserve">               </w:t>
      </w:r>
      <w:r w:rsidDel="00000000" w:rsidR="00000000" w:rsidRPr="00000000">
        <w:rPr>
          <w:rFonts w:ascii="Times New Roman" w:cs="Times New Roman" w:eastAsia="Times New Roman" w:hAnsi="Times New Roman"/>
          <w:b w:val="1"/>
          <w:sz w:val="24"/>
          <w:szCs w:val="24"/>
          <w:rtl w:val="0"/>
        </w:rPr>
        <w:t xml:space="preserve">Dönem 1 Koordinatörlüğü</w:t>
      </w:r>
    </w:p>
    <w:p w:rsidR="00000000" w:rsidDel="00000000" w:rsidP="00000000" w:rsidRDefault="00000000" w:rsidRPr="00000000" w14:paraId="0000003D">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E">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F">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0">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1">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2">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3">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4">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5">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6">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7">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8">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9">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A">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B">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C">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D">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E">
      <w:pPr>
        <w:rPr>
          <w:rFonts w:ascii="Times New Roman" w:cs="Times New Roman" w:eastAsia="Times New Roman" w:hAnsi="Times New Roman"/>
          <w:b w:val="1"/>
          <w:sz w:val="24"/>
          <w:szCs w:val="24"/>
        </w:rPr>
      </w:pPr>
      <w:r w:rsidDel="00000000" w:rsidR="00000000" w:rsidRPr="00000000">
        <w:rPr>
          <w:rtl w:val="0"/>
        </w:rPr>
      </w:r>
    </w:p>
    <w:tbl>
      <w:tblPr>
        <w:tblStyle w:val="Table1"/>
        <w:tblW w:w="9096.0" w:type="dxa"/>
        <w:jc w:val="left"/>
        <w:tblInd w:w="113.0" w:type="dxa"/>
        <w:tblBorders>
          <w:top w:color="000000" w:space="0" w:sz="8" w:val="single"/>
          <w:left w:color="000000" w:space="0" w:sz="8" w:val="single"/>
          <w:bottom w:color="000000" w:space="0" w:sz="8" w:val="single"/>
          <w:right w:color="000000" w:space="0" w:sz="8" w:val="single"/>
          <w:insideH w:color="000000" w:space="0" w:sz="8" w:val="single"/>
          <w:insideV w:color="000000" w:space="0" w:sz="12" w:val="single"/>
        </w:tblBorders>
        <w:tblLayout w:type="fixed"/>
        <w:tblLook w:val="0000"/>
      </w:tblPr>
      <w:tblGrid>
        <w:gridCol w:w="3421"/>
        <w:gridCol w:w="5675"/>
        <w:tblGridChange w:id="0">
          <w:tblGrid>
            <w:gridCol w:w="3421"/>
            <w:gridCol w:w="5675"/>
          </w:tblGrid>
        </w:tblGridChange>
      </w:tblGrid>
      <w:tr>
        <w:trPr>
          <w:cantSplit w:val="0"/>
          <w:trHeight w:val="732" w:hRule="atLeast"/>
          <w:tblHeader w:val="0"/>
        </w:trPr>
        <w:tc>
          <w:tcPr>
            <w:gridSpan w:val="2"/>
            <w:tcBorders>
              <w:bottom w:color="000000" w:space="0" w:sz="8" w:val="single"/>
            </w:tcBorders>
          </w:tcPr>
          <w:p w:rsidR="00000000" w:rsidDel="00000000" w:rsidP="00000000" w:rsidRDefault="00000000" w:rsidRPr="00000000" w14:paraId="0000004F">
            <w:pPr>
              <w:pStyle w:val="Heading1"/>
              <w:rPr>
                <w:rFonts w:ascii="Times New Roman" w:cs="Times New Roman" w:eastAsia="Times New Roman" w:hAnsi="Times New Roman"/>
                <w:b w:val="1"/>
                <w:color w:val="000000"/>
                <w:sz w:val="24"/>
                <w:szCs w:val="24"/>
              </w:rPr>
            </w:pPr>
            <w:bookmarkStart w:colFirst="0" w:colLast="0" w:name="_heading=h.1fob9te" w:id="2"/>
            <w:bookmarkEnd w:id="2"/>
            <w:r w:rsidDel="00000000" w:rsidR="00000000" w:rsidRPr="00000000">
              <w:rPr>
                <w:rFonts w:ascii="Times New Roman" w:cs="Times New Roman" w:eastAsia="Times New Roman" w:hAnsi="Times New Roman"/>
                <w:b w:val="1"/>
                <w:color w:val="000000"/>
                <w:sz w:val="24"/>
                <w:szCs w:val="24"/>
                <w:rtl w:val="0"/>
              </w:rPr>
              <w:t xml:space="preserve">DERS KURULU BİLGİ FORMU</w:t>
            </w:r>
          </w:p>
        </w:tc>
      </w:tr>
      <w:tr>
        <w:trPr>
          <w:cantSplit w:val="0"/>
          <w:trHeight w:val="212" w:hRule="atLeast"/>
          <w:tblHeader w:val="0"/>
        </w:trPr>
        <w:tc>
          <w:tcPr>
            <w:tcBorders>
              <w:right w:color="000000" w:space="0" w:sz="8" w:val="single"/>
            </w:tcBorders>
            <w:vAlign w:val="center"/>
          </w:tcPr>
          <w:p w:rsidR="00000000" w:rsidDel="00000000" w:rsidP="00000000" w:rsidRDefault="00000000" w:rsidRPr="00000000" w14:paraId="00000051">
            <w:pPr>
              <w:widowControl w:val="0"/>
              <w:pBdr>
                <w:top w:space="0" w:sz="0" w:val="nil"/>
                <w:left w:space="0" w:sz="0" w:val="nil"/>
                <w:bottom w:space="0" w:sz="0" w:val="nil"/>
                <w:right w:space="0" w:sz="0" w:val="nil"/>
                <w:between w:space="0" w:sz="0" w:val="nil"/>
              </w:pBdr>
              <w:spacing w:line="276" w:lineRule="auto"/>
              <w:ind w:left="1" w:firstLine="0"/>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Yıl</w:t>
            </w:r>
          </w:p>
        </w:tc>
        <w:tc>
          <w:tcPr>
            <w:tcBorders>
              <w:left w:color="000000" w:space="0" w:sz="8" w:val="single"/>
            </w:tcBorders>
            <w:vAlign w:val="center"/>
          </w:tcPr>
          <w:p w:rsidR="00000000" w:rsidDel="00000000" w:rsidP="00000000" w:rsidRDefault="00000000" w:rsidRPr="00000000" w14:paraId="00000052">
            <w:pPr>
              <w:widowControl w:val="0"/>
              <w:pBdr>
                <w:top w:space="0" w:sz="0" w:val="nil"/>
                <w:left w:space="0" w:sz="0" w:val="nil"/>
                <w:bottom w:space="0" w:sz="0" w:val="nil"/>
                <w:right w:space="0" w:sz="0" w:val="nil"/>
                <w:between w:space="0" w:sz="0" w:val="nil"/>
              </w:pBdr>
              <w:spacing w:line="276" w:lineRule="auto"/>
              <w:ind w:left="13"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Dönem 1</w:t>
            </w:r>
          </w:p>
        </w:tc>
      </w:tr>
      <w:tr>
        <w:trPr>
          <w:cantSplit w:val="0"/>
          <w:trHeight w:val="321" w:hRule="atLeast"/>
          <w:tblHeader w:val="0"/>
        </w:trPr>
        <w:tc>
          <w:tcPr>
            <w:tcBorders>
              <w:right w:color="000000" w:space="0" w:sz="8" w:val="single"/>
            </w:tcBorders>
            <w:vAlign w:val="center"/>
          </w:tcPr>
          <w:p w:rsidR="00000000" w:rsidDel="00000000" w:rsidP="00000000" w:rsidRDefault="00000000" w:rsidRPr="00000000" w14:paraId="00000053">
            <w:pPr>
              <w:widowControl w:val="0"/>
              <w:pBdr>
                <w:top w:space="0" w:sz="0" w:val="nil"/>
                <w:left w:space="0" w:sz="0" w:val="nil"/>
                <w:bottom w:space="0" w:sz="0" w:val="nil"/>
                <w:right w:space="0" w:sz="0" w:val="nil"/>
                <w:between w:space="0" w:sz="0" w:val="nil"/>
              </w:pBdr>
              <w:spacing w:line="276" w:lineRule="auto"/>
              <w:ind w:left="1" w:firstLine="0"/>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Ders Düzeyi</w:t>
            </w:r>
          </w:p>
        </w:tc>
        <w:tc>
          <w:tcPr>
            <w:tcBorders>
              <w:left w:color="000000" w:space="0" w:sz="8" w:val="single"/>
            </w:tcBorders>
            <w:vAlign w:val="center"/>
          </w:tcPr>
          <w:p w:rsidR="00000000" w:rsidDel="00000000" w:rsidP="00000000" w:rsidRDefault="00000000" w:rsidRPr="00000000" w14:paraId="00000054">
            <w:pPr>
              <w:widowControl w:val="0"/>
              <w:pBdr>
                <w:top w:space="0" w:sz="0" w:val="nil"/>
                <w:left w:space="0" w:sz="0" w:val="nil"/>
                <w:bottom w:space="0" w:sz="0" w:val="nil"/>
                <w:right w:space="0" w:sz="0" w:val="nil"/>
                <w:between w:space="0" w:sz="0" w:val="nil"/>
              </w:pBdr>
              <w:spacing w:line="276" w:lineRule="auto"/>
              <w:ind w:left="13"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Lisans</w:t>
            </w:r>
          </w:p>
        </w:tc>
      </w:tr>
      <w:tr>
        <w:trPr>
          <w:cantSplit w:val="0"/>
          <w:trHeight w:val="275" w:hRule="atLeast"/>
          <w:tblHeader w:val="0"/>
        </w:trPr>
        <w:tc>
          <w:tcPr>
            <w:tcBorders>
              <w:right w:color="000000" w:space="0" w:sz="8" w:val="single"/>
            </w:tcBorders>
            <w:vAlign w:val="center"/>
          </w:tcPr>
          <w:p w:rsidR="00000000" w:rsidDel="00000000" w:rsidP="00000000" w:rsidRDefault="00000000" w:rsidRPr="00000000" w14:paraId="00000055">
            <w:pPr>
              <w:widowControl w:val="0"/>
              <w:pBdr>
                <w:top w:space="0" w:sz="0" w:val="nil"/>
                <w:left w:space="0" w:sz="0" w:val="nil"/>
                <w:bottom w:space="0" w:sz="0" w:val="nil"/>
                <w:right w:space="0" w:sz="0" w:val="nil"/>
                <w:between w:space="0" w:sz="0" w:val="nil"/>
              </w:pBdr>
              <w:spacing w:line="276" w:lineRule="auto"/>
              <w:ind w:left="1" w:firstLine="0"/>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Ders Türü</w:t>
            </w:r>
          </w:p>
        </w:tc>
        <w:tc>
          <w:tcPr>
            <w:tcBorders>
              <w:left w:color="000000" w:space="0" w:sz="8" w:val="single"/>
            </w:tcBorders>
            <w:vAlign w:val="center"/>
          </w:tcPr>
          <w:p w:rsidR="00000000" w:rsidDel="00000000" w:rsidP="00000000" w:rsidRDefault="00000000" w:rsidRPr="00000000" w14:paraId="00000056">
            <w:pPr>
              <w:widowControl w:val="0"/>
              <w:pBdr>
                <w:top w:space="0" w:sz="0" w:val="nil"/>
                <w:left w:space="0" w:sz="0" w:val="nil"/>
                <w:bottom w:space="0" w:sz="0" w:val="nil"/>
                <w:right w:space="0" w:sz="0" w:val="nil"/>
                <w:between w:space="0" w:sz="0" w:val="nil"/>
              </w:pBdr>
              <w:spacing w:line="276" w:lineRule="auto"/>
              <w:ind w:left="13"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Zorunlu / Seçmeli </w:t>
            </w:r>
          </w:p>
        </w:tc>
      </w:tr>
      <w:tr>
        <w:trPr>
          <w:cantSplit w:val="0"/>
          <w:trHeight w:val="154" w:hRule="atLeast"/>
          <w:tblHeader w:val="0"/>
        </w:trPr>
        <w:tc>
          <w:tcPr>
            <w:tcBorders>
              <w:right w:color="000000" w:space="0" w:sz="8" w:val="single"/>
            </w:tcBorders>
            <w:vAlign w:val="center"/>
          </w:tcPr>
          <w:p w:rsidR="00000000" w:rsidDel="00000000" w:rsidP="00000000" w:rsidRDefault="00000000" w:rsidRPr="00000000" w14:paraId="00000057">
            <w:pPr>
              <w:widowControl w:val="0"/>
              <w:pBdr>
                <w:top w:space="0" w:sz="0" w:val="nil"/>
                <w:left w:space="0" w:sz="0" w:val="nil"/>
                <w:bottom w:space="0" w:sz="0" w:val="nil"/>
                <w:right w:space="0" w:sz="0" w:val="nil"/>
                <w:between w:space="0" w:sz="0" w:val="nil"/>
              </w:pBdr>
              <w:spacing w:line="276" w:lineRule="auto"/>
              <w:ind w:left="1" w:firstLine="0"/>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Öğretim Dili</w:t>
            </w:r>
          </w:p>
        </w:tc>
        <w:tc>
          <w:tcPr>
            <w:tcBorders>
              <w:left w:color="000000" w:space="0" w:sz="8" w:val="single"/>
            </w:tcBorders>
            <w:vAlign w:val="center"/>
          </w:tcPr>
          <w:p w:rsidR="00000000" w:rsidDel="00000000" w:rsidP="00000000" w:rsidRDefault="00000000" w:rsidRPr="00000000" w14:paraId="00000058">
            <w:pPr>
              <w:widowControl w:val="0"/>
              <w:pBdr>
                <w:top w:space="0" w:sz="0" w:val="nil"/>
                <w:left w:space="0" w:sz="0" w:val="nil"/>
                <w:bottom w:space="0" w:sz="0" w:val="nil"/>
                <w:right w:space="0" w:sz="0" w:val="nil"/>
                <w:between w:space="0" w:sz="0" w:val="nil"/>
              </w:pBdr>
              <w:spacing w:line="276" w:lineRule="auto"/>
              <w:ind w:left="13"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İngilizce</w:t>
            </w:r>
          </w:p>
        </w:tc>
      </w:tr>
      <w:tr>
        <w:trPr>
          <w:cantSplit w:val="0"/>
          <w:trHeight w:val="4058" w:hRule="atLeast"/>
          <w:tblHeader w:val="0"/>
        </w:trPr>
        <w:tc>
          <w:tcPr>
            <w:tcBorders>
              <w:right w:color="000000" w:space="0" w:sz="8" w:val="single"/>
            </w:tcBorders>
            <w:vAlign w:val="center"/>
          </w:tcPr>
          <w:p w:rsidR="00000000" w:rsidDel="00000000" w:rsidP="00000000" w:rsidRDefault="00000000" w:rsidRPr="00000000" w14:paraId="00000059">
            <w:pPr>
              <w:widowControl w:val="0"/>
              <w:pBdr>
                <w:top w:space="0" w:sz="0" w:val="nil"/>
                <w:left w:space="0" w:sz="0" w:val="nil"/>
                <w:bottom w:space="0" w:sz="0" w:val="nil"/>
                <w:right w:space="0" w:sz="0" w:val="nil"/>
                <w:between w:space="0" w:sz="0" w:val="nil"/>
              </w:pBdr>
              <w:spacing w:line="276" w:lineRule="auto"/>
              <w:ind w:left="1" w:firstLine="0"/>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Ders Kodu</w:t>
            </w:r>
          </w:p>
        </w:tc>
        <w:tc>
          <w:tcPr>
            <w:tcBorders>
              <w:left w:color="000000" w:space="0" w:sz="8" w:val="single"/>
            </w:tcBorders>
            <w:vAlign w:val="center"/>
          </w:tcPr>
          <w:p w:rsidR="00000000" w:rsidDel="00000000" w:rsidP="00000000" w:rsidRDefault="00000000" w:rsidRPr="00000000" w14:paraId="0000005A">
            <w:pPr>
              <w:widowControl w:val="0"/>
              <w:pBdr>
                <w:top w:space="0" w:sz="0" w:val="nil"/>
                <w:left w:space="0" w:sz="0" w:val="nil"/>
                <w:bottom w:space="0" w:sz="0" w:val="nil"/>
                <w:right w:space="0" w:sz="0" w:val="nil"/>
                <w:between w:space="0" w:sz="0" w:val="nil"/>
              </w:pBdr>
              <w:spacing w:line="276" w:lineRule="auto"/>
              <w:ind w:left="13"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Tıbbi Biyokimya</w:t>
            </w:r>
          </w:p>
          <w:p w:rsidR="00000000" w:rsidDel="00000000" w:rsidP="00000000" w:rsidRDefault="00000000" w:rsidRPr="00000000" w14:paraId="0000005B">
            <w:pPr>
              <w:widowControl w:val="0"/>
              <w:pBdr>
                <w:top w:space="0" w:sz="0" w:val="nil"/>
                <w:left w:space="0" w:sz="0" w:val="nil"/>
                <w:bottom w:space="0" w:sz="0" w:val="nil"/>
                <w:right w:space="0" w:sz="0" w:val="nil"/>
                <w:between w:space="0" w:sz="0" w:val="nil"/>
              </w:pBdr>
              <w:spacing w:line="276" w:lineRule="auto"/>
              <w:ind w:left="13"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Biyofizik</w:t>
            </w:r>
          </w:p>
          <w:p w:rsidR="00000000" w:rsidDel="00000000" w:rsidP="00000000" w:rsidRDefault="00000000" w:rsidRPr="00000000" w14:paraId="0000005C">
            <w:pPr>
              <w:widowControl w:val="0"/>
              <w:pBdr>
                <w:top w:space="0" w:sz="0" w:val="nil"/>
                <w:left w:space="0" w:sz="0" w:val="nil"/>
                <w:bottom w:space="0" w:sz="0" w:val="nil"/>
                <w:right w:space="0" w:sz="0" w:val="nil"/>
                <w:between w:space="0" w:sz="0" w:val="nil"/>
              </w:pBdr>
              <w:spacing w:line="276" w:lineRule="auto"/>
              <w:ind w:left="13"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Anatomi</w:t>
            </w:r>
          </w:p>
          <w:p w:rsidR="00000000" w:rsidDel="00000000" w:rsidP="00000000" w:rsidRDefault="00000000" w:rsidRPr="00000000" w14:paraId="0000005D">
            <w:pPr>
              <w:widowControl w:val="0"/>
              <w:pBdr>
                <w:top w:space="0" w:sz="0" w:val="nil"/>
                <w:left w:space="0" w:sz="0" w:val="nil"/>
                <w:bottom w:space="0" w:sz="0" w:val="nil"/>
                <w:right w:space="0" w:sz="0" w:val="nil"/>
                <w:between w:space="0" w:sz="0" w:val="nil"/>
              </w:pBdr>
              <w:spacing w:line="276" w:lineRule="auto"/>
              <w:ind w:left="13"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Tıbbi Biyoloji</w:t>
            </w:r>
          </w:p>
          <w:p w:rsidR="00000000" w:rsidDel="00000000" w:rsidP="00000000" w:rsidRDefault="00000000" w:rsidRPr="00000000" w14:paraId="0000005E">
            <w:pPr>
              <w:widowControl w:val="0"/>
              <w:pBdr>
                <w:top w:space="0" w:sz="0" w:val="nil"/>
                <w:left w:space="0" w:sz="0" w:val="nil"/>
                <w:bottom w:space="0" w:sz="0" w:val="nil"/>
                <w:right w:space="0" w:sz="0" w:val="nil"/>
                <w:between w:space="0" w:sz="0" w:val="nil"/>
              </w:pBdr>
              <w:spacing w:line="276" w:lineRule="auto"/>
              <w:ind w:left="13"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Histoloji ve Embriyoloji</w:t>
            </w:r>
          </w:p>
          <w:p w:rsidR="00000000" w:rsidDel="00000000" w:rsidP="00000000" w:rsidRDefault="00000000" w:rsidRPr="00000000" w14:paraId="0000005F">
            <w:pPr>
              <w:widowControl w:val="0"/>
              <w:pBdr>
                <w:top w:space="0" w:sz="0" w:val="nil"/>
                <w:left w:space="0" w:sz="0" w:val="nil"/>
                <w:bottom w:space="0" w:sz="0" w:val="nil"/>
                <w:right w:space="0" w:sz="0" w:val="nil"/>
                <w:between w:space="0" w:sz="0" w:val="nil"/>
              </w:pBdr>
              <w:spacing w:line="276" w:lineRule="auto"/>
              <w:ind w:left="13"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Tıp Tarihi ve Etik         </w:t>
            </w:r>
          </w:p>
          <w:p w:rsidR="00000000" w:rsidDel="00000000" w:rsidP="00000000" w:rsidRDefault="00000000" w:rsidRPr="00000000" w14:paraId="00000060">
            <w:pPr>
              <w:widowControl w:val="0"/>
              <w:pBdr>
                <w:top w:space="0" w:sz="0" w:val="nil"/>
                <w:left w:space="0" w:sz="0" w:val="nil"/>
                <w:bottom w:space="0" w:sz="0" w:val="nil"/>
                <w:right w:space="0" w:sz="0" w:val="nil"/>
                <w:between w:space="0" w:sz="0" w:val="nil"/>
              </w:pBdr>
              <w:spacing w:line="276" w:lineRule="auto"/>
              <w:ind w:left="13" w:firstLine="0"/>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61">
            <w:pPr>
              <w:widowControl w:val="0"/>
              <w:pBdr>
                <w:top w:space="0" w:sz="0" w:val="nil"/>
                <w:left w:space="0" w:sz="0" w:val="nil"/>
                <w:bottom w:space="0" w:sz="0" w:val="nil"/>
                <w:right w:space="0" w:sz="0" w:val="nil"/>
                <w:between w:space="0" w:sz="0" w:val="nil"/>
              </w:pBdr>
              <w:spacing w:line="276" w:lineRule="auto"/>
              <w:ind w:left="13"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Türk Dili II </w:t>
            </w:r>
          </w:p>
          <w:p w:rsidR="00000000" w:rsidDel="00000000" w:rsidP="00000000" w:rsidRDefault="00000000" w:rsidRPr="00000000" w14:paraId="00000062">
            <w:pPr>
              <w:widowControl w:val="0"/>
              <w:pBdr>
                <w:top w:space="0" w:sz="0" w:val="nil"/>
                <w:left w:space="0" w:sz="0" w:val="nil"/>
                <w:bottom w:space="0" w:sz="0" w:val="nil"/>
                <w:right w:space="0" w:sz="0" w:val="nil"/>
                <w:between w:space="0" w:sz="0" w:val="nil"/>
              </w:pBdr>
              <w:spacing w:line="276" w:lineRule="auto"/>
              <w:ind w:left="13"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Atatürk İlkeleri ve İnkılap Tarihi II </w:t>
            </w:r>
          </w:p>
          <w:p w:rsidR="00000000" w:rsidDel="00000000" w:rsidP="00000000" w:rsidRDefault="00000000" w:rsidRPr="00000000" w14:paraId="00000063">
            <w:pPr>
              <w:widowControl w:val="0"/>
              <w:pBdr>
                <w:top w:space="0" w:sz="0" w:val="nil"/>
                <w:left w:space="0" w:sz="0" w:val="nil"/>
                <w:bottom w:space="0" w:sz="0" w:val="nil"/>
                <w:right w:space="0" w:sz="0" w:val="nil"/>
                <w:between w:space="0" w:sz="0" w:val="nil"/>
              </w:pBdr>
              <w:spacing w:line="276" w:lineRule="auto"/>
              <w:ind w:left="13"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İngilizce II</w:t>
            </w:r>
          </w:p>
          <w:p w:rsidR="00000000" w:rsidDel="00000000" w:rsidP="00000000" w:rsidRDefault="00000000" w:rsidRPr="00000000" w14:paraId="00000064">
            <w:pPr>
              <w:widowControl w:val="0"/>
              <w:pBdr>
                <w:top w:space="0" w:sz="0" w:val="nil"/>
                <w:left w:space="0" w:sz="0" w:val="nil"/>
                <w:bottom w:space="0" w:sz="0" w:val="nil"/>
                <w:right w:space="0" w:sz="0" w:val="nil"/>
                <w:between w:space="0" w:sz="0" w:val="nil"/>
              </w:pBdr>
              <w:spacing w:line="276" w:lineRule="auto"/>
              <w:ind w:left="13"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Almanca II</w:t>
            </w:r>
          </w:p>
          <w:p w:rsidR="00000000" w:rsidDel="00000000" w:rsidP="00000000" w:rsidRDefault="00000000" w:rsidRPr="00000000" w14:paraId="00000065">
            <w:pPr>
              <w:widowControl w:val="0"/>
              <w:pBdr>
                <w:top w:space="0" w:sz="0" w:val="nil"/>
                <w:left w:space="0" w:sz="0" w:val="nil"/>
                <w:bottom w:space="0" w:sz="0" w:val="nil"/>
                <w:right w:space="0" w:sz="0" w:val="nil"/>
                <w:between w:space="0" w:sz="0" w:val="nil"/>
              </w:pBdr>
              <w:spacing w:line="276" w:lineRule="auto"/>
              <w:ind w:left="13"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Fransızca II</w:t>
            </w:r>
          </w:p>
          <w:p w:rsidR="00000000" w:rsidDel="00000000" w:rsidP="00000000" w:rsidRDefault="00000000" w:rsidRPr="00000000" w14:paraId="00000066">
            <w:pPr>
              <w:widowControl w:val="0"/>
              <w:pBdr>
                <w:top w:space="0" w:sz="0" w:val="nil"/>
                <w:left w:space="0" w:sz="0" w:val="nil"/>
                <w:bottom w:space="0" w:sz="0" w:val="nil"/>
                <w:right w:space="0" w:sz="0" w:val="nil"/>
                <w:between w:space="0" w:sz="0" w:val="nil"/>
              </w:pBdr>
              <w:spacing w:line="276" w:lineRule="auto"/>
              <w:ind w:left="13"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İş Sağlığı ve Güvenliği</w:t>
            </w:r>
          </w:p>
        </w:tc>
      </w:tr>
      <w:tr>
        <w:trPr>
          <w:cantSplit w:val="0"/>
          <w:trHeight w:val="165" w:hRule="atLeast"/>
          <w:tblHeader w:val="0"/>
        </w:trPr>
        <w:tc>
          <w:tcPr>
            <w:tcBorders>
              <w:right w:color="000000" w:space="0" w:sz="8" w:val="single"/>
            </w:tcBorders>
            <w:vAlign w:val="center"/>
          </w:tcPr>
          <w:p w:rsidR="00000000" w:rsidDel="00000000" w:rsidP="00000000" w:rsidRDefault="00000000" w:rsidRPr="00000000" w14:paraId="00000067">
            <w:pPr>
              <w:widowControl w:val="0"/>
              <w:pBdr>
                <w:top w:space="0" w:sz="0" w:val="nil"/>
                <w:left w:space="0" w:sz="0" w:val="nil"/>
                <w:bottom w:space="0" w:sz="0" w:val="nil"/>
                <w:right w:space="0" w:sz="0" w:val="nil"/>
                <w:between w:space="0" w:sz="0" w:val="nil"/>
              </w:pBdr>
              <w:spacing w:line="276" w:lineRule="auto"/>
              <w:ind w:left="1" w:firstLine="0"/>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Kurul Adı (Türkçe)</w:t>
            </w:r>
          </w:p>
        </w:tc>
        <w:tc>
          <w:tcPr>
            <w:tcBorders>
              <w:left w:color="000000" w:space="0" w:sz="8" w:val="single"/>
            </w:tcBorders>
            <w:vAlign w:val="center"/>
          </w:tcPr>
          <w:p w:rsidR="00000000" w:rsidDel="00000000" w:rsidP="00000000" w:rsidRDefault="00000000" w:rsidRPr="00000000" w14:paraId="00000068">
            <w:pPr>
              <w:widowControl w:val="0"/>
              <w:pBdr>
                <w:top w:space="0" w:sz="0" w:val="nil"/>
                <w:left w:space="0" w:sz="0" w:val="nil"/>
                <w:bottom w:space="0" w:sz="0" w:val="nil"/>
                <w:right w:space="0" w:sz="0" w:val="nil"/>
                <w:between w:space="0" w:sz="0" w:val="nil"/>
              </w:pBdr>
              <w:spacing w:line="276" w:lineRule="auto"/>
              <w:ind w:left="13"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Hücre Bilimleri 4</w:t>
            </w:r>
          </w:p>
        </w:tc>
      </w:tr>
      <w:tr>
        <w:trPr>
          <w:cantSplit w:val="0"/>
          <w:trHeight w:val="255" w:hRule="atLeast"/>
          <w:tblHeader w:val="0"/>
        </w:trPr>
        <w:tc>
          <w:tcPr>
            <w:tcBorders>
              <w:right w:color="000000" w:space="0" w:sz="8" w:val="single"/>
            </w:tcBorders>
            <w:vAlign w:val="center"/>
          </w:tcPr>
          <w:p w:rsidR="00000000" w:rsidDel="00000000" w:rsidP="00000000" w:rsidRDefault="00000000" w:rsidRPr="00000000" w14:paraId="00000069">
            <w:pPr>
              <w:widowControl w:val="0"/>
              <w:pBdr>
                <w:top w:space="0" w:sz="0" w:val="nil"/>
                <w:left w:space="0" w:sz="0" w:val="nil"/>
                <w:bottom w:space="0" w:sz="0" w:val="nil"/>
                <w:right w:space="0" w:sz="0" w:val="nil"/>
                <w:between w:space="0" w:sz="0" w:val="nil"/>
              </w:pBdr>
              <w:spacing w:line="276"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Kurulun süresi</w:t>
            </w:r>
          </w:p>
        </w:tc>
        <w:tc>
          <w:tcPr>
            <w:tcBorders>
              <w:left w:color="000000" w:space="0" w:sz="8" w:val="single"/>
            </w:tcBorders>
            <w:vAlign w:val="center"/>
          </w:tcPr>
          <w:p w:rsidR="00000000" w:rsidDel="00000000" w:rsidP="00000000" w:rsidRDefault="00000000" w:rsidRPr="00000000" w14:paraId="0000006A">
            <w:pPr>
              <w:widowControl w:val="0"/>
              <w:pBdr>
                <w:top w:space="0" w:sz="0" w:val="nil"/>
                <w:left w:space="0" w:sz="0" w:val="nil"/>
                <w:bottom w:space="0" w:sz="0" w:val="nil"/>
                <w:right w:space="0" w:sz="0" w:val="nil"/>
                <w:between w:space="0" w:sz="0" w:val="nil"/>
              </w:pBdr>
              <w:spacing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9 hafta</w:t>
            </w:r>
          </w:p>
        </w:tc>
      </w:tr>
      <w:tr>
        <w:trPr>
          <w:cantSplit w:val="0"/>
          <w:trHeight w:val="203" w:hRule="atLeast"/>
          <w:tblHeader w:val="0"/>
        </w:trPr>
        <w:tc>
          <w:tcPr>
            <w:tcBorders>
              <w:right w:color="000000" w:space="0" w:sz="8" w:val="single"/>
            </w:tcBorders>
            <w:vAlign w:val="center"/>
          </w:tcPr>
          <w:p w:rsidR="00000000" w:rsidDel="00000000" w:rsidP="00000000" w:rsidRDefault="00000000" w:rsidRPr="00000000" w14:paraId="0000006B">
            <w:pPr>
              <w:widowControl w:val="0"/>
              <w:pBdr>
                <w:top w:space="0" w:sz="0" w:val="nil"/>
                <w:left w:space="0" w:sz="0" w:val="nil"/>
                <w:bottom w:space="0" w:sz="0" w:val="nil"/>
                <w:right w:space="0" w:sz="0" w:val="nil"/>
                <w:between w:space="0" w:sz="0" w:val="nil"/>
              </w:pBdr>
              <w:spacing w:line="276" w:lineRule="auto"/>
              <w:ind w:left="1" w:firstLine="0"/>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Teorik Ders Saati</w:t>
            </w:r>
          </w:p>
        </w:tc>
        <w:tc>
          <w:tcPr>
            <w:tcBorders>
              <w:left w:color="000000" w:space="0" w:sz="8" w:val="single"/>
            </w:tcBorders>
            <w:vAlign w:val="center"/>
          </w:tcPr>
          <w:p w:rsidR="00000000" w:rsidDel="00000000" w:rsidP="00000000" w:rsidRDefault="00000000" w:rsidRPr="00000000" w14:paraId="0000006C">
            <w:pPr>
              <w:widowControl w:val="0"/>
              <w:pBdr>
                <w:top w:space="0" w:sz="0" w:val="nil"/>
                <w:left w:space="0" w:sz="0" w:val="nil"/>
                <w:bottom w:space="0" w:sz="0" w:val="nil"/>
                <w:right w:space="0" w:sz="0" w:val="nil"/>
                <w:between w:space="0" w:sz="0" w:val="nil"/>
              </w:pBdr>
              <w:spacing w:line="276" w:lineRule="auto"/>
              <w:rPr>
                <w:rFonts w:ascii="Times New Roman" w:cs="Times New Roman" w:eastAsia="Times New Roman" w:hAnsi="Times New Roman"/>
                <w:color w:val="000000"/>
                <w:sz w:val="24"/>
                <w:szCs w:val="24"/>
              </w:rPr>
            </w:pPr>
            <w:bookmarkStart w:colFirst="0" w:colLast="0" w:name="_heading=h.17dp8vu" w:id="3"/>
            <w:bookmarkEnd w:id="3"/>
            <w:r w:rsidDel="00000000" w:rsidR="00000000" w:rsidRPr="00000000">
              <w:rPr>
                <w:rFonts w:ascii="Times New Roman" w:cs="Times New Roman" w:eastAsia="Times New Roman" w:hAnsi="Times New Roman"/>
                <w:color w:val="000000"/>
                <w:sz w:val="24"/>
                <w:szCs w:val="24"/>
                <w:rtl w:val="0"/>
              </w:rPr>
              <w:t xml:space="preserve"> 190 saat</w:t>
            </w:r>
          </w:p>
        </w:tc>
      </w:tr>
      <w:tr>
        <w:trPr>
          <w:cantSplit w:val="0"/>
          <w:trHeight w:val="279" w:hRule="atLeast"/>
          <w:tblHeader w:val="0"/>
        </w:trPr>
        <w:tc>
          <w:tcPr>
            <w:tcBorders>
              <w:right w:color="000000" w:space="0" w:sz="8" w:val="single"/>
            </w:tcBorders>
            <w:vAlign w:val="center"/>
          </w:tcPr>
          <w:p w:rsidR="00000000" w:rsidDel="00000000" w:rsidP="00000000" w:rsidRDefault="00000000" w:rsidRPr="00000000" w14:paraId="0000006D">
            <w:pPr>
              <w:widowControl w:val="0"/>
              <w:pBdr>
                <w:top w:space="0" w:sz="0" w:val="nil"/>
                <w:left w:space="0" w:sz="0" w:val="nil"/>
                <w:bottom w:space="0" w:sz="0" w:val="nil"/>
                <w:right w:space="0" w:sz="0" w:val="nil"/>
                <w:between w:space="0" w:sz="0" w:val="nil"/>
              </w:pBdr>
              <w:spacing w:line="276" w:lineRule="auto"/>
              <w:ind w:left="1" w:firstLine="0"/>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Laboratuvar Ders Saati</w:t>
            </w:r>
          </w:p>
        </w:tc>
        <w:tc>
          <w:tcPr>
            <w:tcBorders>
              <w:left w:color="000000" w:space="0" w:sz="8" w:val="single"/>
            </w:tcBorders>
            <w:vAlign w:val="center"/>
          </w:tcPr>
          <w:p w:rsidR="00000000" w:rsidDel="00000000" w:rsidP="00000000" w:rsidRDefault="00000000" w:rsidRPr="00000000" w14:paraId="0000006E">
            <w:pPr>
              <w:widowControl w:val="0"/>
              <w:pBdr>
                <w:top w:space="0" w:sz="0" w:val="nil"/>
                <w:left w:space="0" w:sz="0" w:val="nil"/>
                <w:bottom w:space="0" w:sz="0" w:val="nil"/>
                <w:right w:space="0" w:sz="0" w:val="nil"/>
                <w:between w:space="0" w:sz="0" w:val="nil"/>
              </w:pBdr>
              <w:spacing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16 saat</w:t>
            </w:r>
          </w:p>
        </w:tc>
      </w:tr>
      <w:tr>
        <w:trPr>
          <w:cantSplit w:val="0"/>
          <w:trHeight w:val="383" w:hRule="atLeast"/>
          <w:tblHeader w:val="0"/>
        </w:trPr>
        <w:tc>
          <w:tcPr>
            <w:tcBorders>
              <w:right w:color="000000" w:space="0" w:sz="8" w:val="single"/>
            </w:tcBorders>
            <w:vAlign w:val="center"/>
          </w:tcPr>
          <w:p w:rsidR="00000000" w:rsidDel="00000000" w:rsidP="00000000" w:rsidRDefault="00000000" w:rsidRPr="00000000" w14:paraId="0000006F">
            <w:pPr>
              <w:widowControl w:val="0"/>
              <w:pBdr>
                <w:top w:space="0" w:sz="0" w:val="nil"/>
                <w:left w:space="0" w:sz="0" w:val="nil"/>
                <w:bottom w:space="0" w:sz="0" w:val="nil"/>
                <w:right w:space="0" w:sz="0" w:val="nil"/>
                <w:between w:space="0" w:sz="0" w:val="nil"/>
              </w:pBdr>
              <w:spacing w:line="276" w:lineRule="auto"/>
              <w:ind w:left="1" w:firstLine="0"/>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Ders Kurulu AKTS Değeri</w:t>
            </w:r>
          </w:p>
        </w:tc>
        <w:tc>
          <w:tcPr>
            <w:tcBorders>
              <w:left w:color="000000" w:space="0" w:sz="8" w:val="single"/>
            </w:tcBorders>
            <w:vAlign w:val="center"/>
          </w:tcPr>
          <w:p w:rsidR="00000000" w:rsidDel="00000000" w:rsidP="00000000" w:rsidRDefault="00000000" w:rsidRPr="00000000" w14:paraId="00000070">
            <w:pPr>
              <w:widowControl w:val="0"/>
              <w:pBdr>
                <w:top w:space="0" w:sz="0" w:val="nil"/>
                <w:left w:space="0" w:sz="0" w:val="nil"/>
                <w:bottom w:space="0" w:sz="0" w:val="nil"/>
                <w:right w:space="0" w:sz="0" w:val="nil"/>
                <w:between w:space="0" w:sz="0" w:val="nil"/>
              </w:pBdr>
              <w:spacing w:line="276" w:lineRule="auto"/>
              <w:ind w:left="13"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11</w:t>
            </w:r>
          </w:p>
        </w:tc>
      </w:tr>
      <w:tr>
        <w:trPr>
          <w:cantSplit w:val="0"/>
          <w:trHeight w:val="917" w:hRule="atLeast"/>
          <w:tblHeader w:val="0"/>
        </w:trPr>
        <w:tc>
          <w:tcPr>
            <w:tcBorders>
              <w:right w:color="000000" w:space="0" w:sz="8" w:val="single"/>
            </w:tcBorders>
            <w:vAlign w:val="center"/>
          </w:tcPr>
          <w:p w:rsidR="00000000" w:rsidDel="00000000" w:rsidP="00000000" w:rsidRDefault="00000000" w:rsidRPr="00000000" w14:paraId="00000071">
            <w:pPr>
              <w:widowControl w:val="0"/>
              <w:pBdr>
                <w:top w:space="0" w:sz="0" w:val="nil"/>
                <w:left w:space="0" w:sz="0" w:val="nil"/>
                <w:bottom w:space="0" w:sz="0" w:val="nil"/>
                <w:right w:space="0" w:sz="0" w:val="nil"/>
                <w:between w:space="0" w:sz="0" w:val="nil"/>
              </w:pBdr>
              <w:spacing w:line="276" w:lineRule="auto"/>
              <w:ind w:left="1" w:firstLine="0"/>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Öğretim Yöntem ve Teknikleri: </w:t>
            </w:r>
          </w:p>
        </w:tc>
        <w:tc>
          <w:tcPr>
            <w:tcBorders>
              <w:left w:color="000000" w:space="0" w:sz="8" w:val="single"/>
            </w:tcBorders>
            <w:vAlign w:val="center"/>
          </w:tcPr>
          <w:p w:rsidR="00000000" w:rsidDel="00000000" w:rsidP="00000000" w:rsidRDefault="00000000" w:rsidRPr="00000000" w14:paraId="00000072">
            <w:pPr>
              <w:widowControl w:val="0"/>
              <w:pBdr>
                <w:top w:space="0" w:sz="0" w:val="nil"/>
                <w:left w:space="0" w:sz="0" w:val="nil"/>
                <w:bottom w:space="0" w:sz="0" w:val="nil"/>
                <w:right w:space="0" w:sz="0" w:val="nil"/>
                <w:between w:space="0" w:sz="0" w:val="nil"/>
              </w:pBdr>
              <w:spacing w:line="276" w:lineRule="auto"/>
              <w:ind w:left="13"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Teorik ve pratik laboratuvar uygulamaları,</w:t>
            </w:r>
          </w:p>
          <w:p w:rsidR="00000000" w:rsidDel="00000000" w:rsidP="00000000" w:rsidRDefault="00000000" w:rsidRPr="00000000" w14:paraId="00000073">
            <w:pPr>
              <w:widowControl w:val="0"/>
              <w:pBdr>
                <w:top w:space="0" w:sz="0" w:val="nil"/>
                <w:left w:space="0" w:sz="0" w:val="nil"/>
                <w:bottom w:space="0" w:sz="0" w:val="nil"/>
                <w:right w:space="0" w:sz="0" w:val="nil"/>
                <w:between w:space="0" w:sz="0" w:val="nil"/>
              </w:pBdr>
              <w:spacing w:line="276" w:lineRule="auto"/>
              <w:ind w:left="13"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PDÖ Uygulamaları</w:t>
            </w:r>
          </w:p>
        </w:tc>
      </w:tr>
    </w:tbl>
    <w:p w:rsidR="00000000" w:rsidDel="00000000" w:rsidP="00000000" w:rsidRDefault="00000000" w:rsidRPr="00000000" w14:paraId="00000074">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5">
      <w:pP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Aşağıda linkleri verilen yönetmelikler ve daha fazlasını aşağıdaki linke tıklayarak da bulabilirsiniz: </w:t>
      </w:r>
      <w:r w:rsidDel="00000000" w:rsidR="00000000" w:rsidRPr="00000000">
        <w:rPr>
          <w:rFonts w:ascii="Book Antiqua" w:cs="Book Antiqua" w:eastAsia="Book Antiqua" w:hAnsi="Book Antiqua"/>
          <w:color w:val="0563c1"/>
          <w:u w:val="single"/>
          <w:rtl w:val="0"/>
        </w:rPr>
        <w:t xml:space="preserve">http://www.tip.mu.edu.tr/tr/ilgili-mevzuat-6641</w:t>
      </w:r>
      <w:r w:rsidDel="00000000" w:rsidR="00000000" w:rsidRPr="00000000">
        <w:rPr>
          <w:rtl w:val="0"/>
        </w:rPr>
      </w:r>
    </w:p>
    <w:p w:rsidR="00000000" w:rsidDel="00000000" w:rsidP="00000000" w:rsidRDefault="00000000" w:rsidRPr="00000000" w14:paraId="00000076">
      <w:pPr>
        <w:spacing w:after="0" w:line="240" w:lineRule="auto"/>
        <w:jc w:val="both"/>
        <w:rPr>
          <w:rFonts w:ascii="Times New Roman" w:cs="Times New Roman" w:eastAsia="Times New Roman" w:hAnsi="Times New Roman"/>
          <w:b w:val="1"/>
          <w:sz w:val="8"/>
          <w:szCs w:val="8"/>
        </w:rPr>
      </w:pPr>
      <w:r w:rsidDel="00000000" w:rsidR="00000000" w:rsidRPr="00000000">
        <w:rPr>
          <w:rtl w:val="0"/>
        </w:rPr>
      </w:r>
    </w:p>
    <w:p w:rsidR="00000000" w:rsidDel="00000000" w:rsidP="00000000" w:rsidRDefault="00000000" w:rsidRPr="00000000" w14:paraId="00000077">
      <w:pPr>
        <w:widowControl w:val="0"/>
        <w:numPr>
          <w:ilvl w:val="0"/>
          <w:numId w:val="3"/>
        </w:numPr>
        <w:spacing w:after="0" w:line="276" w:lineRule="auto"/>
        <w:ind w:left="373" w:hanging="360"/>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MSKÜ Ön Lisans ve Lisans Eğitim-Öğretim Yönetmeliği </w:t>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73" w:right="0" w:firstLine="0"/>
        <w:jc w:val="left"/>
        <w:rPr>
          <w:rFonts w:ascii="Book Antiqua" w:cs="Book Antiqua" w:eastAsia="Book Antiqua" w:hAnsi="Book Antiqua"/>
          <w:b w:val="0"/>
          <w:i w:val="0"/>
          <w:smallCaps w:val="0"/>
          <w:strike w:val="0"/>
          <w:color w:val="0563c1"/>
          <w:sz w:val="24"/>
          <w:szCs w:val="24"/>
          <w:u w:val="single"/>
          <w:shd w:fill="auto" w:val="clear"/>
          <w:vertAlign w:val="baseline"/>
        </w:rPr>
      </w:pPr>
      <w:hyperlink r:id="rId9">
        <w:r w:rsidDel="00000000" w:rsidR="00000000" w:rsidRPr="00000000">
          <w:rPr>
            <w:rFonts w:ascii="Book Antiqua" w:cs="Book Antiqua" w:eastAsia="Book Antiqua" w:hAnsi="Book Antiqua"/>
            <w:b w:val="0"/>
            <w:i w:val="0"/>
            <w:smallCaps w:val="0"/>
            <w:strike w:val="0"/>
            <w:color w:val="0563c1"/>
            <w:sz w:val="24"/>
            <w:szCs w:val="24"/>
            <w:u w:val="single"/>
            <w:shd w:fill="auto" w:val="clear"/>
            <w:vertAlign w:val="baseline"/>
            <w:rtl w:val="0"/>
          </w:rPr>
          <w:t xml:space="preserve">https://www.mevzuat.gov.tr/File/GeneratePdf?mevzuatNo=15254&amp;mevzuatTur=UniversiteYonetmeligi&amp;mevzuatTertip=5</w:t>
        </w:r>
      </w:hyperlink>
      <w:r w:rsidDel="00000000" w:rsidR="00000000" w:rsidRPr="00000000">
        <w:rPr>
          <w:rtl w:val="0"/>
        </w:rPr>
      </w:r>
    </w:p>
    <w:p w:rsidR="00000000" w:rsidDel="00000000" w:rsidP="00000000" w:rsidRDefault="00000000" w:rsidRPr="00000000" w14:paraId="00000079">
      <w:pPr>
        <w:widowControl w:val="0"/>
        <w:spacing w:after="0" w:line="276" w:lineRule="auto"/>
        <w:ind w:left="373" w:firstLine="0"/>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7A">
      <w:pPr>
        <w:widowControl w:val="0"/>
        <w:numPr>
          <w:ilvl w:val="0"/>
          <w:numId w:val="3"/>
        </w:numPr>
        <w:spacing w:after="0" w:line="276" w:lineRule="auto"/>
        <w:ind w:left="373" w:hanging="360"/>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MSKÜ Tıp Fakültesi Eğitim-Öğretim ve Sınav Yönetmeliği </w:t>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73" w:right="0" w:firstLine="0"/>
        <w:jc w:val="left"/>
        <w:rPr>
          <w:rFonts w:ascii="Book Antiqua" w:cs="Book Antiqua" w:eastAsia="Book Antiqua" w:hAnsi="Book Antiqua"/>
          <w:b w:val="0"/>
          <w:i w:val="0"/>
          <w:smallCaps w:val="0"/>
          <w:strike w:val="0"/>
          <w:color w:val="0563c1"/>
          <w:sz w:val="24"/>
          <w:szCs w:val="24"/>
          <w:u w:val="single"/>
          <w:shd w:fill="auto" w:val="clear"/>
          <w:vertAlign w:val="baseline"/>
        </w:rPr>
      </w:pPr>
      <w:hyperlink r:id="rId10">
        <w:r w:rsidDel="00000000" w:rsidR="00000000" w:rsidRPr="00000000">
          <w:rPr>
            <w:rFonts w:ascii="Book Antiqua" w:cs="Book Antiqua" w:eastAsia="Book Antiqua" w:hAnsi="Book Antiqua"/>
            <w:b w:val="0"/>
            <w:i w:val="0"/>
            <w:smallCaps w:val="0"/>
            <w:strike w:val="0"/>
            <w:color w:val="0563c1"/>
            <w:sz w:val="24"/>
            <w:szCs w:val="24"/>
            <w:u w:val="single"/>
            <w:shd w:fill="auto" w:val="clear"/>
            <w:vertAlign w:val="baseline"/>
            <w:rtl w:val="0"/>
          </w:rPr>
          <w:t xml:space="preserve">https://www.mevzuat.gov.tr/mevzuat?MevzuatNo=38923&amp;MevzuatTur=8&amp;MevzuatTertip=5</w:t>
        </w:r>
      </w:hyperlink>
      <w:r w:rsidDel="00000000" w:rsidR="00000000" w:rsidRPr="00000000">
        <w:rPr>
          <w:rtl w:val="0"/>
        </w:rPr>
      </w:r>
    </w:p>
    <w:p w:rsidR="00000000" w:rsidDel="00000000" w:rsidP="00000000" w:rsidRDefault="00000000" w:rsidRPr="00000000" w14:paraId="0000007C">
      <w:pPr>
        <w:widowControl w:val="0"/>
        <w:spacing w:after="0" w:line="276" w:lineRule="auto"/>
        <w:ind w:left="373" w:firstLine="0"/>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7D">
      <w:pPr>
        <w:widowControl w:val="0"/>
        <w:numPr>
          <w:ilvl w:val="0"/>
          <w:numId w:val="3"/>
        </w:numPr>
        <w:spacing w:after="0" w:line="276" w:lineRule="auto"/>
        <w:ind w:left="373" w:hanging="360"/>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MSKÜ Tıp Fakültesi Sınav Kılavuzu</w:t>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73" w:right="0" w:firstLine="0"/>
        <w:jc w:val="left"/>
        <w:rPr>
          <w:rFonts w:ascii="Book Antiqua" w:cs="Book Antiqua" w:eastAsia="Book Antiqua" w:hAnsi="Book Antiqua"/>
          <w:b w:val="0"/>
          <w:i w:val="0"/>
          <w:smallCaps w:val="0"/>
          <w:strike w:val="0"/>
          <w:color w:val="0563c1"/>
          <w:sz w:val="24"/>
          <w:szCs w:val="24"/>
          <w:u w:val="single"/>
          <w:shd w:fill="auto" w:val="clear"/>
          <w:vertAlign w:val="baseline"/>
        </w:rPr>
      </w:pPr>
      <w:hyperlink r:id="rId11">
        <w:r w:rsidDel="00000000" w:rsidR="00000000" w:rsidRPr="00000000">
          <w:rPr>
            <w:rFonts w:ascii="Book Antiqua" w:cs="Book Antiqua" w:eastAsia="Book Antiqua" w:hAnsi="Book Antiqua"/>
            <w:b w:val="0"/>
            <w:i w:val="0"/>
            <w:smallCaps w:val="0"/>
            <w:strike w:val="0"/>
            <w:color w:val="0563c1"/>
            <w:sz w:val="24"/>
            <w:szCs w:val="24"/>
            <w:u w:val="single"/>
            <w:shd w:fill="auto" w:val="clear"/>
            <w:vertAlign w:val="baseline"/>
            <w:rtl w:val="0"/>
          </w:rPr>
          <w:t xml:space="preserve">http://www.tip.mu.edu.tr/Newfiles/31/Content/MSK%C3%9C%20TIP%20FAK%C3%9CLTES%C4%B0%20SINAV%20KLAVUZU.pdf</w:t>
        </w:r>
      </w:hyperlink>
      <w:r w:rsidDel="00000000" w:rsidR="00000000" w:rsidRPr="00000000">
        <w:rPr>
          <w:rtl w:val="0"/>
        </w:rPr>
      </w:r>
    </w:p>
    <w:p w:rsidR="00000000" w:rsidDel="00000000" w:rsidP="00000000" w:rsidRDefault="00000000" w:rsidRPr="00000000" w14:paraId="0000007F">
      <w:pPr>
        <w:widowControl w:val="0"/>
        <w:spacing w:after="0" w:line="276" w:lineRule="auto"/>
        <w:ind w:left="373" w:firstLine="0"/>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80">
      <w:pPr>
        <w:widowControl w:val="0"/>
        <w:numPr>
          <w:ilvl w:val="0"/>
          <w:numId w:val="3"/>
        </w:numPr>
        <w:spacing w:after="0" w:line="276" w:lineRule="auto"/>
        <w:ind w:left="373" w:hanging="360"/>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MSKÜ Yabancı Dil Eğitim-Öğretim ve Sınav Yönetmeliği</w:t>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73" w:right="0" w:firstLine="0"/>
        <w:jc w:val="left"/>
        <w:rPr>
          <w:rFonts w:ascii="Book Antiqua" w:cs="Book Antiqua" w:eastAsia="Book Antiqua" w:hAnsi="Book Antiqua"/>
          <w:b w:val="0"/>
          <w:i w:val="0"/>
          <w:smallCaps w:val="0"/>
          <w:strike w:val="0"/>
          <w:color w:val="0563c1"/>
          <w:sz w:val="24"/>
          <w:szCs w:val="24"/>
          <w:u w:val="single"/>
          <w:shd w:fill="auto" w:val="clear"/>
          <w:vertAlign w:val="baseline"/>
        </w:rPr>
      </w:pPr>
      <w:hyperlink r:id="rId12">
        <w:r w:rsidDel="00000000" w:rsidR="00000000" w:rsidRPr="00000000">
          <w:rPr>
            <w:rFonts w:ascii="Book Antiqua" w:cs="Book Antiqua" w:eastAsia="Book Antiqua" w:hAnsi="Book Antiqua"/>
            <w:b w:val="0"/>
            <w:i w:val="0"/>
            <w:smallCaps w:val="0"/>
            <w:strike w:val="0"/>
            <w:color w:val="0563c1"/>
            <w:sz w:val="24"/>
            <w:szCs w:val="24"/>
            <w:u w:val="single"/>
            <w:shd w:fill="auto" w:val="clear"/>
            <w:vertAlign w:val="baseline"/>
            <w:rtl w:val="0"/>
          </w:rPr>
          <w:t xml:space="preserve">https://www.mevzuat.gov.tr/mevzuat?MevzuatNo=16196&amp;MevzuatTur=8&amp;MevzuatTertip=5</w:t>
        </w:r>
      </w:hyperlink>
      <w:r w:rsidDel="00000000" w:rsidR="00000000" w:rsidRPr="00000000">
        <w:rPr>
          <w:rtl w:val="0"/>
        </w:rPr>
      </w:r>
    </w:p>
    <w:p w:rsidR="00000000" w:rsidDel="00000000" w:rsidP="00000000" w:rsidRDefault="00000000" w:rsidRPr="00000000" w14:paraId="00000082">
      <w:pPr>
        <w:widowControl w:val="0"/>
        <w:numPr>
          <w:ilvl w:val="0"/>
          <w:numId w:val="3"/>
        </w:numPr>
        <w:spacing w:after="0" w:line="276" w:lineRule="auto"/>
        <w:ind w:left="373" w:hanging="360"/>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MSKÜ Akademik Danışmanlık El Kitabı</w:t>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73" w:right="0" w:firstLine="0"/>
        <w:jc w:val="left"/>
        <w:rPr>
          <w:rFonts w:ascii="Book Antiqua" w:cs="Book Antiqua" w:eastAsia="Book Antiqua" w:hAnsi="Book Antiqua"/>
          <w:b w:val="0"/>
          <w:i w:val="0"/>
          <w:smallCaps w:val="0"/>
          <w:strike w:val="0"/>
          <w:color w:val="0563c1"/>
          <w:sz w:val="24"/>
          <w:szCs w:val="24"/>
          <w:u w:val="single"/>
          <w:shd w:fill="auto" w:val="clear"/>
          <w:vertAlign w:val="baseline"/>
        </w:rPr>
      </w:pPr>
      <w:hyperlink r:id="rId13">
        <w:r w:rsidDel="00000000" w:rsidR="00000000" w:rsidRPr="00000000">
          <w:rPr>
            <w:rFonts w:ascii="Book Antiqua" w:cs="Book Antiqua" w:eastAsia="Book Antiqua" w:hAnsi="Book Antiqua"/>
            <w:b w:val="0"/>
            <w:i w:val="0"/>
            <w:smallCaps w:val="0"/>
            <w:strike w:val="0"/>
            <w:color w:val="0563c1"/>
            <w:sz w:val="24"/>
            <w:szCs w:val="24"/>
            <w:u w:val="single"/>
            <w:shd w:fill="auto" w:val="clear"/>
            <w:vertAlign w:val="baseline"/>
            <w:rtl w:val="0"/>
          </w:rPr>
          <w:t xml:space="preserve">http://www.tip.mu.edu.tr/Newfiles/31/Content/Mu%C4%9Fla%20S%C4%B1tk%C4%B1%20Ko%C3%A7man%20%C3%9Cniversitesi%20T%C4%B1p%20Fak%C3%BCltesi%20Akademik%20Dan%C4%B1%C5%9Fmanl%C4%B1k%20Klavuzu%20El%20Kitab%C4%B1%20-Son%20(1).pdf</w:t>
        </w:r>
      </w:hyperlink>
      <w:r w:rsidDel="00000000" w:rsidR="00000000" w:rsidRPr="00000000">
        <w:rPr>
          <w:rtl w:val="0"/>
        </w:rPr>
      </w:r>
    </w:p>
    <w:p w:rsidR="00000000" w:rsidDel="00000000" w:rsidP="00000000" w:rsidRDefault="00000000" w:rsidRPr="00000000" w14:paraId="00000084">
      <w:pPr>
        <w:widowControl w:val="0"/>
        <w:spacing w:after="0" w:line="276"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85">
      <w:pPr>
        <w:widowControl w:val="0"/>
        <w:numPr>
          <w:ilvl w:val="0"/>
          <w:numId w:val="3"/>
        </w:numPr>
        <w:spacing w:after="0" w:line="276" w:lineRule="auto"/>
        <w:ind w:left="373" w:hanging="360"/>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Yükseköğretim Kurumları Öğrenci Disiplin Yönetmeliği</w:t>
      </w:r>
    </w:p>
    <w:tbl>
      <w:tblPr>
        <w:tblStyle w:val="Table2"/>
        <w:tblW w:w="8789.0" w:type="dxa"/>
        <w:jc w:val="left"/>
        <w:tblLayout w:type="fixed"/>
        <w:tblLook w:val="0400"/>
      </w:tblPr>
      <w:tblGrid>
        <w:gridCol w:w="2931"/>
        <w:gridCol w:w="2931"/>
        <w:gridCol w:w="2927"/>
        <w:tblGridChange w:id="0">
          <w:tblGrid>
            <w:gridCol w:w="2931"/>
            <w:gridCol w:w="2931"/>
            <w:gridCol w:w="2927"/>
          </w:tblGrid>
        </w:tblGridChange>
      </w:tblGrid>
      <w:tr>
        <w:trPr>
          <w:cantSplit w:val="0"/>
          <w:trHeight w:val="317" w:hRule="atLeast"/>
          <w:tblHeader w:val="0"/>
        </w:trPr>
        <w:tc>
          <w:tcPr>
            <w:tcBorders>
              <w:top w:color="000000" w:space="0" w:sz="0" w:val="nil"/>
              <w:left w:color="000000" w:space="0" w:sz="0" w:val="nil"/>
              <w:bottom w:color="660066" w:space="0" w:sz="8" w:val="single"/>
              <w:right w:color="000000" w:space="0" w:sz="0" w:val="nil"/>
            </w:tcBorders>
            <w:tcMar>
              <w:top w:w="0.0" w:type="dxa"/>
              <w:left w:w="108.0" w:type="dxa"/>
              <w:bottom w:w="0.0" w:type="dxa"/>
              <w:right w:w="108.0" w:type="dxa"/>
            </w:tcMar>
            <w:vAlign w:val="center"/>
          </w:tcPr>
          <w:p w:rsidR="00000000" w:rsidDel="00000000" w:rsidP="00000000" w:rsidRDefault="00000000" w:rsidRPr="00000000" w14:paraId="00000086">
            <w:pPr>
              <w:spacing w:after="0" w:lineRule="auto"/>
              <w:rPr>
                <w:rFonts w:ascii="Times New Roman" w:cs="Times New Roman" w:eastAsia="Times New Roman" w:hAnsi="Times New Roman"/>
                <w:sz w:val="24"/>
                <w:szCs w:val="24"/>
              </w:rPr>
            </w:pPr>
            <w:r w:rsidDel="00000000" w:rsidR="00000000" w:rsidRPr="00000000">
              <w:rPr>
                <w:rFonts w:ascii="Arial" w:cs="Arial" w:eastAsia="Arial" w:hAnsi="Arial"/>
                <w:sz w:val="16"/>
                <w:szCs w:val="16"/>
                <w:rtl w:val="0"/>
              </w:rPr>
              <w:t xml:space="preserve">11 Mart 2023 CUMARTESİ</w:t>
            </w:r>
            <w:r w:rsidDel="00000000" w:rsidR="00000000" w:rsidRPr="00000000">
              <w:rPr>
                <w:rtl w:val="0"/>
              </w:rPr>
            </w:r>
          </w:p>
        </w:tc>
        <w:tc>
          <w:tcPr>
            <w:tcBorders>
              <w:top w:color="000000" w:space="0" w:sz="0" w:val="nil"/>
              <w:left w:color="000000" w:space="0" w:sz="0" w:val="nil"/>
              <w:bottom w:color="660066" w:space="0" w:sz="8" w:val="single"/>
              <w:right w:color="000000" w:space="0" w:sz="0" w:val="nil"/>
            </w:tcBorders>
            <w:tcMar>
              <w:top w:w="0.0" w:type="dxa"/>
              <w:left w:w="108.0" w:type="dxa"/>
              <w:bottom w:w="0.0" w:type="dxa"/>
              <w:right w:w="108.0" w:type="dxa"/>
            </w:tcMar>
            <w:vAlign w:val="center"/>
          </w:tcPr>
          <w:p w:rsidR="00000000" w:rsidDel="00000000" w:rsidP="00000000" w:rsidRDefault="00000000" w:rsidRPr="00000000" w14:paraId="00000087">
            <w:pPr>
              <w:spacing w:after="0" w:lineRule="auto"/>
              <w:jc w:val="center"/>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b w:val="1"/>
                <w:color w:val="800000"/>
                <w:sz w:val="24"/>
                <w:szCs w:val="24"/>
                <w:rtl w:val="0"/>
              </w:rPr>
              <w:t xml:space="preserve">Resmî Gazete</w:t>
            </w:r>
            <w:r w:rsidDel="00000000" w:rsidR="00000000" w:rsidRPr="00000000">
              <w:rPr>
                <w:rtl w:val="0"/>
              </w:rPr>
            </w:r>
          </w:p>
        </w:tc>
        <w:tc>
          <w:tcPr>
            <w:tcBorders>
              <w:top w:color="000000" w:space="0" w:sz="0" w:val="nil"/>
              <w:left w:color="000000" w:space="0" w:sz="0" w:val="nil"/>
              <w:bottom w:color="660066" w:space="0" w:sz="8" w:val="single"/>
              <w:right w:color="000000" w:space="0" w:sz="0" w:val="nil"/>
            </w:tcBorders>
            <w:tcMar>
              <w:top w:w="0.0" w:type="dxa"/>
              <w:left w:w="108.0" w:type="dxa"/>
              <w:bottom w:w="0.0" w:type="dxa"/>
              <w:right w:w="108.0" w:type="dxa"/>
            </w:tcMar>
            <w:vAlign w:val="center"/>
          </w:tcPr>
          <w:p w:rsidR="00000000" w:rsidDel="00000000" w:rsidP="00000000" w:rsidRDefault="00000000" w:rsidRPr="00000000" w14:paraId="00000088">
            <w:pPr>
              <w:spacing w:line="240" w:lineRule="auto"/>
              <w:jc w:val="right"/>
              <w:rPr>
                <w:rFonts w:ascii="Times New Roman" w:cs="Times New Roman" w:eastAsia="Times New Roman" w:hAnsi="Times New Roman"/>
                <w:sz w:val="24"/>
                <w:szCs w:val="24"/>
              </w:rPr>
            </w:pPr>
            <w:r w:rsidDel="00000000" w:rsidR="00000000" w:rsidRPr="00000000">
              <w:rPr>
                <w:rFonts w:ascii="Arial" w:cs="Arial" w:eastAsia="Arial" w:hAnsi="Arial"/>
                <w:sz w:val="16"/>
                <w:szCs w:val="16"/>
                <w:rtl w:val="0"/>
              </w:rPr>
              <w:t xml:space="preserve">Sayı : 32129</w:t>
            </w:r>
            <w:r w:rsidDel="00000000" w:rsidR="00000000" w:rsidRPr="00000000">
              <w:rPr>
                <w:rtl w:val="0"/>
              </w:rPr>
            </w:r>
          </w:p>
        </w:tc>
      </w:tr>
    </w:tbl>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6"/>
        <w:jc w:val="both"/>
        <w:rPr>
          <w:rFonts w:ascii="Times New Roman" w:cs="Times New Roman" w:eastAsia="Times New Roman" w:hAnsi="Times New Roman"/>
          <w:b w:val="0"/>
          <w:i w:val="0"/>
          <w:smallCaps w:val="0"/>
          <w:strike w:val="0"/>
          <w:color w:val="000000"/>
          <w:sz w:val="19"/>
          <w:szCs w:val="19"/>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Yükseköğretim Kurulu Başkanlığından:</w:t>
      </w:r>
      <w:r w:rsidDel="00000000" w:rsidR="00000000" w:rsidRPr="00000000">
        <w:rPr>
          <w:rtl w:val="0"/>
        </w:rPr>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56" w:line="240" w:lineRule="auto"/>
        <w:ind w:left="0" w:right="0" w:firstLine="0"/>
        <w:jc w:val="center"/>
        <w:rPr>
          <w:rFonts w:ascii="Times New Roman" w:cs="Times New Roman" w:eastAsia="Times New Roman" w:hAnsi="Times New Roman"/>
          <w:b w:val="1"/>
          <w:i w:val="0"/>
          <w:smallCaps w:val="0"/>
          <w:strike w:val="0"/>
          <w:color w:val="000000"/>
          <w:sz w:val="19"/>
          <w:szCs w:val="19"/>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YÜKSEKÖĞRETİM KURUMLARI ÖĞRENCİ DİSİPLİN YÖNETMELİĞİNİN</w:t>
      </w:r>
      <w:r w:rsidDel="00000000" w:rsidR="00000000" w:rsidRPr="00000000">
        <w:rPr>
          <w:rtl w:val="0"/>
        </w:rPr>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170" w:before="0" w:line="240" w:lineRule="auto"/>
        <w:ind w:left="0" w:right="0" w:firstLine="0"/>
        <w:jc w:val="center"/>
        <w:rPr>
          <w:rFonts w:ascii="Times New Roman" w:cs="Times New Roman" w:eastAsia="Times New Roman" w:hAnsi="Times New Roman"/>
          <w:b w:val="1"/>
          <w:i w:val="0"/>
          <w:smallCaps w:val="0"/>
          <w:strike w:val="0"/>
          <w:color w:val="000000"/>
          <w:sz w:val="19"/>
          <w:szCs w:val="19"/>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YÜRÜRLÜKTEN KALDIRILMASINA DAİR YÖNETMELİK</w:t>
      </w:r>
      <w:r w:rsidDel="00000000" w:rsidR="00000000" w:rsidRPr="00000000">
        <w:rPr>
          <w:rtl w:val="0"/>
        </w:rPr>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6"/>
        <w:jc w:val="both"/>
        <w:rPr>
          <w:rFonts w:ascii="Times New Roman" w:cs="Times New Roman" w:eastAsia="Times New Roman" w:hAnsi="Times New Roman"/>
          <w:b w:val="0"/>
          <w:i w:val="0"/>
          <w:smallCaps w:val="0"/>
          <w:strike w:val="0"/>
          <w:color w:val="000000"/>
          <w:sz w:val="19"/>
          <w:szCs w:val="19"/>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MADDE 1-</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18/8/2012 tarihli ve 28388 sayılı Resmî Gazete’de yayımlanan Yükseköğretim Kurumları Öğrenci Disiplin Yönetmeliği yürürlükten kaldırılmıştır.</w:t>
      </w:r>
      <w:r w:rsidDel="00000000" w:rsidR="00000000" w:rsidRPr="00000000">
        <w:rPr>
          <w:rtl w:val="0"/>
        </w:rPr>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6"/>
        <w:jc w:val="both"/>
        <w:rPr>
          <w:rFonts w:ascii="Times New Roman" w:cs="Times New Roman" w:eastAsia="Times New Roman" w:hAnsi="Times New Roman"/>
          <w:b w:val="0"/>
          <w:i w:val="0"/>
          <w:smallCaps w:val="0"/>
          <w:strike w:val="0"/>
          <w:color w:val="000000"/>
          <w:sz w:val="19"/>
          <w:szCs w:val="19"/>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MADDE 2-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Bu Yönetmelik yayımı tarihinde yürürlüğe girer.</w:t>
      </w:r>
      <w:r w:rsidDel="00000000" w:rsidR="00000000" w:rsidRPr="00000000">
        <w:rPr>
          <w:rtl w:val="0"/>
        </w:rPr>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6"/>
        <w:jc w:val="both"/>
        <w:rPr>
          <w:rFonts w:ascii="Times New Roman" w:cs="Times New Roman" w:eastAsia="Times New Roman" w:hAnsi="Times New Roman"/>
          <w:b w:val="0"/>
          <w:i w:val="0"/>
          <w:smallCaps w:val="0"/>
          <w:strike w:val="0"/>
          <w:color w:val="000000"/>
          <w:sz w:val="19"/>
          <w:szCs w:val="19"/>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MADDE 3-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Bu Yönetmelik hükümlerini Yükseköğretim Kurulu Başkanı yürütür.</w:t>
      </w:r>
      <w:r w:rsidDel="00000000" w:rsidR="00000000" w:rsidRPr="00000000">
        <w:rPr>
          <w:rtl w:val="0"/>
        </w:rPr>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Arial" w:cs="Arial" w:eastAsia="Arial" w:hAnsi="Arial"/>
          <w:b w:val="1"/>
          <w:i w:val="0"/>
          <w:smallCaps w:val="0"/>
          <w:strike w:val="0"/>
          <w:color w:val="000080"/>
          <w:sz w:val="18"/>
          <w:szCs w:val="18"/>
          <w:u w:val="none"/>
          <w:shd w:fill="auto" w:val="clear"/>
          <w:vertAlign w:val="baseline"/>
          <w:rtl w:val="0"/>
        </w:rPr>
        <w:t xml:space="preserve">https://www.resmigazete.gov.tr/eskiler/2023/03/20230311-4.htm </w:t>
      </w:r>
      <w:r w:rsidDel="00000000" w:rsidR="00000000" w:rsidRPr="00000000">
        <w:rPr>
          <w:rtl w:val="0"/>
        </w:rPr>
      </w:r>
    </w:p>
    <w:p w:rsidR="00000000" w:rsidDel="00000000" w:rsidP="00000000" w:rsidRDefault="00000000" w:rsidRPr="00000000" w14:paraId="00000090">
      <w:pPr>
        <w:spacing w:line="276" w:lineRule="auto"/>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7. Mskü Tıp Fakültesi Mezuniyet Öncesi Eğitiminde Öğrencilerin Uyması Gereken Kurallar, Öğrencilerin Sorumlulukları ve Görevleri</w:t>
      </w:r>
    </w:p>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373" w:right="0" w:firstLine="0"/>
        <w:jc w:val="left"/>
        <w:rPr>
          <w:rFonts w:ascii="Book Antiqua" w:cs="Book Antiqua" w:eastAsia="Book Antiqua" w:hAnsi="Book Antiqua"/>
          <w:b w:val="0"/>
          <w:i w:val="0"/>
          <w:smallCaps w:val="0"/>
          <w:strike w:val="0"/>
          <w:color w:val="0563c1"/>
          <w:sz w:val="24"/>
          <w:szCs w:val="24"/>
          <w:u w:val="single"/>
          <w:shd w:fill="auto" w:val="clear"/>
          <w:vertAlign w:val="baseline"/>
        </w:rPr>
      </w:pPr>
      <w:hyperlink r:id="rId14">
        <w:r w:rsidDel="00000000" w:rsidR="00000000" w:rsidRPr="00000000">
          <w:rPr>
            <w:rFonts w:ascii="Book Antiqua" w:cs="Book Antiqua" w:eastAsia="Book Antiqua" w:hAnsi="Book Antiqua"/>
            <w:b w:val="0"/>
            <w:i w:val="0"/>
            <w:smallCaps w:val="0"/>
            <w:strike w:val="0"/>
            <w:color w:val="0563c1"/>
            <w:sz w:val="24"/>
            <w:szCs w:val="24"/>
            <w:u w:val="single"/>
            <w:shd w:fill="auto" w:val="clear"/>
            <w:vertAlign w:val="baseline"/>
            <w:rtl w:val="0"/>
          </w:rPr>
          <w:t xml:space="preserve">http://www.tip.mu.edu.tr/Newfiles/31/Content/MSK%C3%9C_TIP_%C3%96%C4%9ERENC%C4%B0LER%C4%B0N_SORUMLULUKLARI%20ENG.pdf</w:t>
        </w:r>
      </w:hyperlink>
      <w:r w:rsidDel="00000000" w:rsidR="00000000" w:rsidRPr="00000000">
        <w:rPr>
          <w:rtl w:val="0"/>
        </w:rPr>
      </w:r>
    </w:p>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373" w:right="0" w:firstLine="0"/>
        <w:jc w:val="left"/>
        <w:rPr>
          <w:rFonts w:ascii="Book Antiqua" w:cs="Book Antiqua" w:eastAsia="Book Antiqua" w:hAnsi="Book Antiqua"/>
          <w:b w:val="0"/>
          <w:i w:val="0"/>
          <w:smallCaps w:val="0"/>
          <w:strike w:val="0"/>
          <w:color w:val="0563c1"/>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8. MSKÜ Tıp Fakültesi Laboratuvar Uygulamaları İçin Öğrenci Rehberleri</w:t>
      </w:r>
    </w:p>
    <w:p w:rsidR="00000000" w:rsidDel="00000000" w:rsidP="00000000" w:rsidRDefault="00000000" w:rsidRPr="00000000" w14:paraId="00000094">
      <w:pPr>
        <w:rPr>
          <w:b w:val="1"/>
          <w:color w:val="333333"/>
        </w:rPr>
      </w:pPr>
      <w:r w:rsidDel="00000000" w:rsidR="00000000" w:rsidRPr="00000000">
        <w:rPr>
          <w:b w:val="1"/>
          <w:rtl w:val="0"/>
        </w:rPr>
        <w:br w:type="textWrapping"/>
      </w:r>
      <w:r w:rsidDel="00000000" w:rsidR="00000000" w:rsidRPr="00000000">
        <w:rPr>
          <w:b w:val="1"/>
          <w:color w:val="333333"/>
          <w:rtl w:val="0"/>
        </w:rPr>
        <w:t xml:space="preserve">MESLEKİ BECERİ LABORATUVAR UYGULAMALARI İÇİN ÖĞRENCİ REHBERİ (TR </w:t>
      </w:r>
      <w:hyperlink r:id="rId15">
        <w:r w:rsidDel="00000000" w:rsidR="00000000" w:rsidRPr="00000000">
          <w:rPr>
            <w:b w:val="1"/>
            <w:color w:val="ad427e"/>
            <w:u w:val="single"/>
            <w:rtl w:val="0"/>
          </w:rPr>
          <w:t xml:space="preserve">Word</w:t>
        </w:r>
      </w:hyperlink>
      <w:r w:rsidDel="00000000" w:rsidR="00000000" w:rsidRPr="00000000">
        <w:rPr>
          <w:b w:val="1"/>
          <w:color w:val="333333"/>
          <w:rtl w:val="0"/>
        </w:rPr>
        <w:t xml:space="preserve">/ </w:t>
      </w:r>
      <w:hyperlink r:id="rId16">
        <w:r w:rsidDel="00000000" w:rsidR="00000000" w:rsidRPr="00000000">
          <w:rPr>
            <w:b w:val="1"/>
            <w:color w:val="ad427e"/>
            <w:u w:val="single"/>
            <w:rtl w:val="0"/>
          </w:rPr>
          <w:t xml:space="preserve">PDF</w:t>
        </w:r>
      </w:hyperlink>
      <w:r w:rsidDel="00000000" w:rsidR="00000000" w:rsidRPr="00000000">
        <w:rPr>
          <w:b w:val="1"/>
          <w:color w:val="333333"/>
          <w:rtl w:val="0"/>
        </w:rPr>
        <w:t xml:space="preserve">) (ENG </w:t>
      </w:r>
      <w:hyperlink r:id="rId17">
        <w:r w:rsidDel="00000000" w:rsidR="00000000" w:rsidRPr="00000000">
          <w:rPr>
            <w:b w:val="1"/>
            <w:color w:val="ad427e"/>
            <w:u w:val="single"/>
            <w:rtl w:val="0"/>
          </w:rPr>
          <w:t xml:space="preserve">Word</w:t>
        </w:r>
      </w:hyperlink>
      <w:r w:rsidDel="00000000" w:rsidR="00000000" w:rsidRPr="00000000">
        <w:rPr>
          <w:b w:val="1"/>
          <w:color w:val="333333"/>
          <w:rtl w:val="0"/>
        </w:rPr>
        <w:t xml:space="preserve">/ </w:t>
      </w:r>
      <w:hyperlink r:id="rId18">
        <w:r w:rsidDel="00000000" w:rsidR="00000000" w:rsidRPr="00000000">
          <w:rPr>
            <w:b w:val="1"/>
            <w:color w:val="ad427e"/>
            <w:u w:val="single"/>
            <w:rtl w:val="0"/>
          </w:rPr>
          <w:t xml:space="preserve">PDF</w:t>
        </w:r>
      </w:hyperlink>
      <w:r w:rsidDel="00000000" w:rsidR="00000000" w:rsidRPr="00000000">
        <w:rPr>
          <w:b w:val="1"/>
          <w:color w:val="333333"/>
          <w:rtl w:val="0"/>
        </w:rPr>
        <w:t xml:space="preserve">)</w:t>
        <w:br w:type="textWrapping"/>
        <w:t xml:space="preserve">TIBBİ BİYOKİMYA LABORATUVAR UYGULAMALARI İÇİN ÖĞRENCİ REHBERİ (TR </w:t>
      </w:r>
      <w:hyperlink r:id="rId19">
        <w:r w:rsidDel="00000000" w:rsidR="00000000" w:rsidRPr="00000000">
          <w:rPr>
            <w:b w:val="1"/>
            <w:color w:val="ad427e"/>
            <w:u w:val="single"/>
            <w:rtl w:val="0"/>
          </w:rPr>
          <w:t xml:space="preserve">Word</w:t>
        </w:r>
      </w:hyperlink>
      <w:r w:rsidDel="00000000" w:rsidR="00000000" w:rsidRPr="00000000">
        <w:rPr>
          <w:b w:val="1"/>
          <w:color w:val="333333"/>
          <w:rtl w:val="0"/>
        </w:rPr>
        <w:t xml:space="preserve">/ </w:t>
      </w:r>
      <w:hyperlink r:id="rId20">
        <w:r w:rsidDel="00000000" w:rsidR="00000000" w:rsidRPr="00000000">
          <w:rPr>
            <w:b w:val="1"/>
            <w:color w:val="ad427e"/>
            <w:u w:val="single"/>
            <w:rtl w:val="0"/>
          </w:rPr>
          <w:t xml:space="preserve">PDF</w:t>
        </w:r>
      </w:hyperlink>
      <w:r w:rsidDel="00000000" w:rsidR="00000000" w:rsidRPr="00000000">
        <w:rPr>
          <w:b w:val="1"/>
          <w:color w:val="333333"/>
          <w:rtl w:val="0"/>
        </w:rPr>
        <w:t xml:space="preserve">) (ENG </w:t>
      </w:r>
      <w:hyperlink r:id="rId21">
        <w:r w:rsidDel="00000000" w:rsidR="00000000" w:rsidRPr="00000000">
          <w:rPr>
            <w:b w:val="1"/>
            <w:color w:val="ad427e"/>
            <w:u w:val="single"/>
            <w:rtl w:val="0"/>
          </w:rPr>
          <w:t xml:space="preserve">Word</w:t>
        </w:r>
      </w:hyperlink>
      <w:r w:rsidDel="00000000" w:rsidR="00000000" w:rsidRPr="00000000">
        <w:rPr>
          <w:b w:val="1"/>
          <w:color w:val="333333"/>
          <w:rtl w:val="0"/>
        </w:rPr>
        <w:t xml:space="preserve">/ </w:t>
      </w:r>
      <w:hyperlink r:id="rId22">
        <w:r w:rsidDel="00000000" w:rsidR="00000000" w:rsidRPr="00000000">
          <w:rPr>
            <w:b w:val="1"/>
            <w:color w:val="ad427e"/>
            <w:u w:val="single"/>
            <w:rtl w:val="0"/>
          </w:rPr>
          <w:t xml:space="preserve">PDF</w:t>
        </w:r>
      </w:hyperlink>
      <w:r w:rsidDel="00000000" w:rsidR="00000000" w:rsidRPr="00000000">
        <w:rPr>
          <w:b w:val="1"/>
          <w:color w:val="333333"/>
          <w:rtl w:val="0"/>
        </w:rPr>
        <w:t xml:space="preserve">)</w:t>
        <w:br w:type="textWrapping"/>
        <w:t xml:space="preserve">TIBBİ BİYOLOJİ LABORATUVAR UYGULAMALARI İÇİN ÖĞRENCİ REHBERİ (TR </w:t>
      </w:r>
      <w:hyperlink r:id="rId23">
        <w:r w:rsidDel="00000000" w:rsidR="00000000" w:rsidRPr="00000000">
          <w:rPr>
            <w:b w:val="1"/>
            <w:color w:val="ad427e"/>
            <w:u w:val="single"/>
            <w:rtl w:val="0"/>
          </w:rPr>
          <w:t xml:space="preserve">Word</w:t>
        </w:r>
      </w:hyperlink>
      <w:r w:rsidDel="00000000" w:rsidR="00000000" w:rsidRPr="00000000">
        <w:rPr>
          <w:b w:val="1"/>
          <w:color w:val="333333"/>
          <w:rtl w:val="0"/>
        </w:rPr>
        <w:t xml:space="preserve">/ </w:t>
      </w:r>
      <w:hyperlink r:id="rId24">
        <w:r w:rsidDel="00000000" w:rsidR="00000000" w:rsidRPr="00000000">
          <w:rPr>
            <w:b w:val="1"/>
            <w:color w:val="ad427e"/>
            <w:u w:val="single"/>
            <w:rtl w:val="0"/>
          </w:rPr>
          <w:t xml:space="preserve">PDF</w:t>
        </w:r>
      </w:hyperlink>
      <w:r w:rsidDel="00000000" w:rsidR="00000000" w:rsidRPr="00000000">
        <w:rPr>
          <w:b w:val="1"/>
          <w:color w:val="333333"/>
          <w:rtl w:val="0"/>
        </w:rPr>
        <w:t xml:space="preserve">) (ENG </w:t>
      </w:r>
      <w:hyperlink r:id="rId25">
        <w:r w:rsidDel="00000000" w:rsidR="00000000" w:rsidRPr="00000000">
          <w:rPr>
            <w:b w:val="1"/>
            <w:color w:val="ad427e"/>
            <w:u w:val="single"/>
            <w:rtl w:val="0"/>
          </w:rPr>
          <w:t xml:space="preserve">Word</w:t>
        </w:r>
      </w:hyperlink>
      <w:r w:rsidDel="00000000" w:rsidR="00000000" w:rsidRPr="00000000">
        <w:rPr>
          <w:b w:val="1"/>
          <w:color w:val="333333"/>
          <w:rtl w:val="0"/>
        </w:rPr>
        <w:t xml:space="preserve">/ </w:t>
      </w:r>
      <w:hyperlink r:id="rId26">
        <w:r w:rsidDel="00000000" w:rsidR="00000000" w:rsidRPr="00000000">
          <w:rPr>
            <w:b w:val="1"/>
            <w:color w:val="ad427e"/>
            <w:u w:val="single"/>
            <w:rtl w:val="0"/>
          </w:rPr>
          <w:t xml:space="preserve">PDF</w:t>
        </w:r>
      </w:hyperlink>
      <w:r w:rsidDel="00000000" w:rsidR="00000000" w:rsidRPr="00000000">
        <w:rPr>
          <w:b w:val="1"/>
          <w:color w:val="333333"/>
          <w:rtl w:val="0"/>
        </w:rPr>
        <w:t xml:space="preserve">)</w:t>
      </w:r>
    </w:p>
    <w:p w:rsidR="00000000" w:rsidDel="00000000" w:rsidP="00000000" w:rsidRDefault="00000000" w:rsidRPr="00000000" w14:paraId="00000095">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96">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97">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98">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99">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9A">
      <w:pPr>
        <w:rPr>
          <w:rFonts w:ascii="Times New Roman" w:cs="Times New Roman" w:eastAsia="Times New Roman" w:hAnsi="Times New Roman"/>
          <w:b w:val="1"/>
          <w:sz w:val="24"/>
          <w:szCs w:val="24"/>
        </w:rPr>
      </w:pPr>
      <w:r w:rsidDel="00000000" w:rsidR="00000000" w:rsidRPr="00000000">
        <w:rPr>
          <w:rtl w:val="0"/>
        </w:rPr>
      </w:r>
    </w:p>
    <w:tbl>
      <w:tblPr>
        <w:tblStyle w:val="Table3"/>
        <w:tblW w:w="906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60"/>
        <w:tblGridChange w:id="0">
          <w:tblGrid>
            <w:gridCol w:w="9060"/>
          </w:tblGrid>
        </w:tblGridChange>
      </w:tblGrid>
      <w:tr>
        <w:trPr>
          <w:cantSplit w:val="0"/>
          <w:trHeight w:val="551" w:hRule="atLeast"/>
          <w:tblHeader w:val="0"/>
        </w:trPr>
        <w:tc>
          <w:tcPr/>
          <w:p w:rsidR="00000000" w:rsidDel="00000000" w:rsidP="00000000" w:rsidRDefault="00000000" w:rsidRPr="00000000" w14:paraId="0000009B">
            <w:pPr>
              <w:pStyle w:val="Heading1"/>
              <w:rPr>
                <w:rFonts w:ascii="Times New Roman" w:cs="Times New Roman" w:eastAsia="Times New Roman" w:hAnsi="Times New Roman"/>
                <w:b w:val="1"/>
                <w:color w:val="000000"/>
                <w:sz w:val="24"/>
                <w:szCs w:val="24"/>
              </w:rPr>
            </w:pPr>
            <w:bookmarkStart w:colFirst="0" w:colLast="0" w:name="_heading=h.2et92p0" w:id="4"/>
            <w:bookmarkEnd w:id="4"/>
            <w:r w:rsidDel="00000000" w:rsidR="00000000" w:rsidRPr="00000000">
              <w:rPr>
                <w:rFonts w:ascii="Times New Roman" w:cs="Times New Roman" w:eastAsia="Times New Roman" w:hAnsi="Times New Roman"/>
                <w:b w:val="1"/>
                <w:color w:val="000000"/>
                <w:sz w:val="24"/>
                <w:szCs w:val="24"/>
                <w:rtl w:val="0"/>
              </w:rPr>
              <w:t xml:space="preserve">DÖNEM 1    HÜCRE BİLİMLERİ 3 DERS KURULU SINAV TAKVİMİ </w:t>
            </w:r>
          </w:p>
        </w:tc>
      </w:tr>
      <w:tr>
        <w:trPr>
          <w:cantSplit w:val="0"/>
          <w:tblHeader w:val="0"/>
        </w:trPr>
        <w:tc>
          <w:tcPr/>
          <w:p w:rsidR="00000000" w:rsidDel="00000000" w:rsidP="00000000" w:rsidRDefault="00000000" w:rsidRPr="00000000" w14:paraId="0000009C">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Teorik Sınav : </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07 Haziran 2024 Cuma</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Saat: 9:30-17:30</w:t>
            </w:r>
          </w:p>
        </w:tc>
      </w:tr>
      <w:tr>
        <w:trPr>
          <w:cantSplit w:val="0"/>
          <w:trHeight w:val="419" w:hRule="atLeast"/>
          <w:tblHeader w:val="0"/>
        </w:trPr>
        <w:tc>
          <w:tcPr/>
          <w:p w:rsidR="00000000" w:rsidDel="00000000" w:rsidP="00000000" w:rsidRDefault="00000000" w:rsidRPr="00000000" w14:paraId="0000009D">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Uygulama Sınavı: 05 Haziran 2024 Çarşamba Saat: 9:30-17:30</w:t>
            </w:r>
          </w:p>
        </w:tc>
      </w:tr>
    </w:tbl>
    <w:p w:rsidR="00000000" w:rsidDel="00000000" w:rsidP="00000000" w:rsidRDefault="00000000" w:rsidRPr="00000000" w14:paraId="0000009E">
      <w:pPr>
        <w:widowControl w:val="0"/>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b w:val="1"/>
          <w:sz w:val="24"/>
          <w:szCs w:val="24"/>
        </w:rPr>
      </w:pPr>
      <w:r w:rsidDel="00000000" w:rsidR="00000000" w:rsidRPr="00000000">
        <w:rPr>
          <w:rtl w:val="0"/>
        </w:rPr>
      </w:r>
    </w:p>
    <w:tbl>
      <w:tblPr>
        <w:tblStyle w:val="Table4"/>
        <w:tblW w:w="897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400"/>
      </w:tblPr>
      <w:tblGrid>
        <w:gridCol w:w="4488"/>
        <w:gridCol w:w="38"/>
        <w:gridCol w:w="4450"/>
        <w:tblGridChange w:id="0">
          <w:tblGrid>
            <w:gridCol w:w="4488"/>
            <w:gridCol w:w="38"/>
            <w:gridCol w:w="4450"/>
          </w:tblGrid>
        </w:tblGridChange>
      </w:tblGrid>
      <w:tr>
        <w:trPr>
          <w:cantSplit w:val="0"/>
          <w:trHeight w:val="404" w:hRule="atLeast"/>
          <w:tblHeader w:val="0"/>
        </w:trPr>
        <w:tc>
          <w:tcPr>
            <w:gridSpan w:val="3"/>
          </w:tcPr>
          <w:p w:rsidR="00000000" w:rsidDel="00000000" w:rsidP="00000000" w:rsidRDefault="00000000" w:rsidRPr="00000000" w14:paraId="0000009F">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ÖĞRETİM ELEMANLARI</w:t>
            </w:r>
          </w:p>
        </w:tc>
      </w:tr>
      <w:tr>
        <w:trPr>
          <w:cantSplit w:val="0"/>
          <w:trHeight w:val="421" w:hRule="atLeast"/>
          <w:tblHeader w:val="0"/>
        </w:trPr>
        <w:tc>
          <w:tcPr>
            <w:gridSpan w:val="2"/>
          </w:tcPr>
          <w:p w:rsidR="00000000" w:rsidDel="00000000" w:rsidP="00000000" w:rsidRDefault="00000000" w:rsidRPr="00000000" w14:paraId="000000A2">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Dönem 1 Koordinatörü</w:t>
            </w:r>
          </w:p>
        </w:tc>
        <w:tc>
          <w:tcPr/>
          <w:p w:rsidR="00000000" w:rsidDel="00000000" w:rsidP="00000000" w:rsidRDefault="00000000" w:rsidRPr="00000000" w14:paraId="000000A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Dr.Öğr. Üyesi Ceren Uğuz Gençer</w:t>
            </w:r>
          </w:p>
        </w:tc>
      </w:tr>
      <w:tr>
        <w:trPr>
          <w:cantSplit w:val="0"/>
          <w:trHeight w:val="261" w:hRule="atLeast"/>
          <w:tblHeader w:val="0"/>
        </w:trPr>
        <w:tc>
          <w:tcPr>
            <w:gridSpan w:val="3"/>
          </w:tcPr>
          <w:p w:rsidR="00000000" w:rsidDel="00000000" w:rsidP="00000000" w:rsidRDefault="00000000" w:rsidRPr="00000000" w14:paraId="000000A5">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Dönem 1 Koordinatör Yardımcıları</w:t>
            </w:r>
          </w:p>
        </w:tc>
      </w:tr>
      <w:tr>
        <w:trPr>
          <w:cantSplit w:val="0"/>
          <w:trHeight w:val="408" w:hRule="atLeast"/>
          <w:tblHeader w:val="0"/>
        </w:trPr>
        <w:tc>
          <w:tcPr>
            <w:gridSpan w:val="3"/>
          </w:tcPr>
          <w:p w:rsidR="00000000" w:rsidDel="00000000" w:rsidP="00000000" w:rsidRDefault="00000000" w:rsidRPr="00000000" w14:paraId="000000A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Doç. Dr. Esin Sakallı Çetin</w:t>
            </w:r>
          </w:p>
          <w:p w:rsidR="00000000" w:rsidDel="00000000" w:rsidP="00000000" w:rsidRDefault="00000000" w:rsidRPr="00000000" w14:paraId="000000A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Doç. Dr. Gürkan Yiğittürk</w:t>
            </w:r>
          </w:p>
          <w:p w:rsidR="00000000" w:rsidDel="00000000" w:rsidP="00000000" w:rsidRDefault="00000000" w:rsidRPr="00000000" w14:paraId="000000A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Dr.Öğr. Üyesi Bahadır Dede</w:t>
            </w:r>
          </w:p>
          <w:p w:rsidR="00000000" w:rsidDel="00000000" w:rsidP="00000000" w:rsidRDefault="00000000" w:rsidRPr="00000000" w14:paraId="000000A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Araş.Gör.Dr. Fulden Cantaş Türkiş</w:t>
            </w:r>
          </w:p>
        </w:tc>
      </w:tr>
      <w:tr>
        <w:trPr>
          <w:cantSplit w:val="0"/>
          <w:trHeight w:val="408" w:hRule="atLeast"/>
          <w:tblHeader w:val="0"/>
        </w:trPr>
        <w:tc>
          <w:tcPr>
            <w:gridSpan w:val="2"/>
          </w:tcPr>
          <w:p w:rsidR="00000000" w:rsidDel="00000000" w:rsidP="00000000" w:rsidRDefault="00000000" w:rsidRPr="00000000" w14:paraId="000000AE">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Ders Kurulu Başkanı</w:t>
            </w:r>
          </w:p>
        </w:tc>
        <w:tc>
          <w:tcPr/>
          <w:p w:rsidR="00000000" w:rsidDel="00000000" w:rsidP="00000000" w:rsidRDefault="00000000" w:rsidRPr="00000000" w14:paraId="000000B0">
            <w:pPr>
              <w:rPr>
                <w:rFonts w:ascii="Times New Roman" w:cs="Times New Roman" w:eastAsia="Times New Roman" w:hAnsi="Times New Roman"/>
                <w:b w:val="1"/>
                <w:sz w:val="24"/>
                <w:szCs w:val="24"/>
              </w:rPr>
            </w:pPr>
            <w:r w:rsidDel="00000000" w:rsidR="00000000" w:rsidRPr="00000000">
              <w:rPr>
                <w:rtl w:val="0"/>
              </w:rPr>
            </w:r>
          </w:p>
        </w:tc>
      </w:tr>
      <w:tr>
        <w:trPr>
          <w:cantSplit w:val="0"/>
          <w:trHeight w:val="408" w:hRule="atLeast"/>
          <w:tblHeader w:val="0"/>
        </w:trPr>
        <w:tc>
          <w:tcPr>
            <w:gridSpan w:val="3"/>
          </w:tcPr>
          <w:p w:rsidR="00000000" w:rsidDel="00000000" w:rsidP="00000000" w:rsidRDefault="00000000" w:rsidRPr="00000000" w14:paraId="000000B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Ders Kurulunda Eğitim Veren Anabilim-Bilim Dalları Ve Öğretim Elemanları</w:t>
            </w:r>
            <w:r w:rsidDel="00000000" w:rsidR="00000000" w:rsidRPr="00000000">
              <w:rPr>
                <w:rtl w:val="0"/>
              </w:rPr>
            </w:r>
          </w:p>
        </w:tc>
      </w:tr>
      <w:tr>
        <w:trPr>
          <w:cantSplit w:val="0"/>
          <w:trHeight w:val="5217" w:hRule="atLeast"/>
          <w:tblHeader w:val="0"/>
        </w:trPr>
        <w:tc>
          <w:tcPr/>
          <w:p w:rsidR="00000000" w:rsidDel="00000000" w:rsidP="00000000" w:rsidRDefault="00000000" w:rsidRPr="00000000" w14:paraId="000000B4">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Tıbbi Biyokimya Anabilim Dalı</w:t>
            </w:r>
            <w:r w:rsidDel="00000000" w:rsidR="00000000" w:rsidRPr="00000000">
              <w:rPr>
                <w:rtl w:val="0"/>
              </w:rPr>
            </w:r>
          </w:p>
          <w:p w:rsidR="00000000" w:rsidDel="00000000" w:rsidP="00000000" w:rsidRDefault="00000000" w:rsidRPr="00000000" w14:paraId="000000B5">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1.</w:t>
            </w:r>
            <w:r w:rsidDel="00000000" w:rsidR="00000000" w:rsidRPr="00000000">
              <w:rPr>
                <w:rFonts w:ascii="Times New Roman" w:cs="Times New Roman" w:eastAsia="Times New Roman" w:hAnsi="Times New Roman"/>
                <w:color w:val="000000"/>
                <w:sz w:val="24"/>
                <w:szCs w:val="24"/>
                <w:rtl w:val="0"/>
              </w:rPr>
              <w:t xml:space="preserve"> Prof. Dr. İsmail Çetin Öztürk</w:t>
            </w:r>
          </w:p>
          <w:p w:rsidR="00000000" w:rsidDel="00000000" w:rsidP="00000000" w:rsidRDefault="00000000" w:rsidRPr="00000000" w14:paraId="000000B6">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2.</w:t>
            </w:r>
            <w:r w:rsidDel="00000000" w:rsidR="00000000" w:rsidRPr="00000000">
              <w:rPr>
                <w:rFonts w:ascii="Times New Roman" w:cs="Times New Roman" w:eastAsia="Times New Roman" w:hAnsi="Times New Roman"/>
                <w:color w:val="000000"/>
                <w:sz w:val="24"/>
                <w:szCs w:val="24"/>
                <w:rtl w:val="0"/>
              </w:rPr>
              <w:t xml:space="preserve"> Prof. Dr. Ümmühani Özel Türkçü </w:t>
            </w:r>
          </w:p>
          <w:p w:rsidR="00000000" w:rsidDel="00000000" w:rsidP="00000000" w:rsidRDefault="00000000" w:rsidRPr="00000000" w14:paraId="000000B7">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3.</w:t>
            </w:r>
            <w:r w:rsidDel="00000000" w:rsidR="00000000" w:rsidRPr="00000000">
              <w:rPr>
                <w:rFonts w:ascii="Times New Roman" w:cs="Times New Roman" w:eastAsia="Times New Roman" w:hAnsi="Times New Roman"/>
                <w:color w:val="000000"/>
                <w:sz w:val="24"/>
                <w:szCs w:val="24"/>
                <w:rtl w:val="0"/>
              </w:rPr>
              <w:t xml:space="preserve"> Doç. Dr. Üyesi Ercan Saruhan  </w:t>
            </w:r>
          </w:p>
          <w:p w:rsidR="00000000" w:rsidDel="00000000" w:rsidP="00000000" w:rsidRDefault="00000000" w:rsidRPr="00000000" w14:paraId="000000B8">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r>
          </w:p>
          <w:p w:rsidR="00000000" w:rsidDel="00000000" w:rsidP="00000000" w:rsidRDefault="00000000" w:rsidRPr="00000000" w14:paraId="000000B9">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Tıbbi Biyoloji Anabilim Dalı</w:t>
            </w:r>
            <w:r w:rsidDel="00000000" w:rsidR="00000000" w:rsidRPr="00000000">
              <w:rPr>
                <w:rtl w:val="0"/>
              </w:rPr>
            </w:r>
          </w:p>
          <w:p w:rsidR="00000000" w:rsidDel="00000000" w:rsidP="00000000" w:rsidRDefault="00000000" w:rsidRPr="00000000" w14:paraId="000000BA">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1</w:t>
            </w:r>
            <w:r w:rsidDel="00000000" w:rsidR="00000000" w:rsidRPr="00000000">
              <w:rPr>
                <w:rFonts w:ascii="Times New Roman" w:cs="Times New Roman" w:eastAsia="Times New Roman" w:hAnsi="Times New Roman"/>
                <w:color w:val="000000"/>
                <w:sz w:val="24"/>
                <w:szCs w:val="24"/>
                <w:rtl w:val="0"/>
              </w:rPr>
              <w:t xml:space="preserve">. Doç. Dr. Turan Demircan   </w:t>
            </w:r>
          </w:p>
          <w:p w:rsidR="00000000" w:rsidDel="00000000" w:rsidP="00000000" w:rsidRDefault="00000000" w:rsidRPr="00000000" w14:paraId="000000BB">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r>
          </w:p>
          <w:p w:rsidR="00000000" w:rsidDel="00000000" w:rsidP="00000000" w:rsidRDefault="00000000" w:rsidRPr="00000000" w14:paraId="000000BC">
            <w:pPr>
              <w:pBdr>
                <w:top w:space="0" w:sz="0" w:val="nil"/>
                <w:left w:space="0" w:sz="0" w:val="nil"/>
                <w:bottom w:space="0" w:sz="0" w:val="nil"/>
                <w:right w:space="0" w:sz="0" w:val="nil"/>
                <w:between w:space="0" w:sz="0" w:val="nil"/>
              </w:pBd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Histoloji Ve Embriyoloji Anabilim Dalı</w:t>
            </w:r>
          </w:p>
          <w:p w:rsidR="00000000" w:rsidDel="00000000" w:rsidP="00000000" w:rsidRDefault="00000000" w:rsidRPr="00000000" w14:paraId="000000BD">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 Prof. Dr. Feral Öztürk</w:t>
            </w:r>
          </w:p>
          <w:p w:rsidR="00000000" w:rsidDel="00000000" w:rsidP="00000000" w:rsidRDefault="00000000" w:rsidRPr="00000000" w14:paraId="000000BE">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 Doç. Dr. Hülya Elbe</w:t>
            </w:r>
          </w:p>
          <w:p w:rsidR="00000000" w:rsidDel="00000000" w:rsidP="00000000" w:rsidRDefault="00000000" w:rsidRPr="00000000" w14:paraId="000000BF">
            <w:pPr>
              <w:rPr>
                <w:rFonts w:ascii="Times New Roman" w:cs="Times New Roman" w:eastAsia="Times New Roman" w:hAnsi="Times New Roman"/>
                <w:sz w:val="24"/>
                <w:szCs w:val="24"/>
              </w:rPr>
            </w:pPr>
            <w:r w:rsidDel="00000000" w:rsidR="00000000" w:rsidRPr="00000000">
              <w:rPr>
                <w:rtl w:val="0"/>
              </w:rPr>
              <w:t xml:space="preserve">3. </w:t>
            </w:r>
            <w:r w:rsidDel="00000000" w:rsidR="00000000" w:rsidRPr="00000000">
              <w:rPr>
                <w:rFonts w:ascii="Times New Roman" w:cs="Times New Roman" w:eastAsia="Times New Roman" w:hAnsi="Times New Roman"/>
                <w:sz w:val="24"/>
                <w:szCs w:val="24"/>
                <w:rtl w:val="0"/>
              </w:rPr>
              <w:t xml:space="preserve">Doç. Dr. Gürkan Yiğittürk</w:t>
            </w:r>
          </w:p>
          <w:p w:rsidR="00000000" w:rsidDel="00000000" w:rsidP="00000000" w:rsidRDefault="00000000" w:rsidRPr="00000000" w14:paraId="000000C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1">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Anatomi Anabilim Dalı</w:t>
            </w:r>
            <w:r w:rsidDel="00000000" w:rsidR="00000000" w:rsidRPr="00000000">
              <w:rPr>
                <w:rtl w:val="0"/>
              </w:rPr>
            </w:r>
          </w:p>
          <w:p w:rsidR="00000000" w:rsidDel="00000000" w:rsidP="00000000" w:rsidRDefault="00000000" w:rsidRPr="00000000" w14:paraId="000000C2">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1.</w:t>
            </w:r>
            <w:r w:rsidDel="00000000" w:rsidR="00000000" w:rsidRPr="00000000">
              <w:rPr>
                <w:rFonts w:ascii="Times New Roman" w:cs="Times New Roman" w:eastAsia="Times New Roman" w:hAnsi="Times New Roman"/>
                <w:color w:val="000000"/>
                <w:sz w:val="24"/>
                <w:szCs w:val="24"/>
                <w:rtl w:val="0"/>
              </w:rPr>
              <w:t xml:space="preserve">  Dr. Öğr. Üyesi Deniz Yörük</w:t>
            </w:r>
          </w:p>
          <w:p w:rsidR="00000000" w:rsidDel="00000000" w:rsidP="00000000" w:rsidRDefault="00000000" w:rsidRPr="00000000" w14:paraId="000000C3">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 Öğr. Gör. Dr. Zeynep Nisa Karakoyun</w:t>
            </w:r>
          </w:p>
          <w:p w:rsidR="00000000" w:rsidDel="00000000" w:rsidP="00000000" w:rsidRDefault="00000000" w:rsidRPr="00000000" w14:paraId="000000C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5">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Biyofizik Anabilim Dalı</w:t>
            </w:r>
            <w:r w:rsidDel="00000000" w:rsidR="00000000" w:rsidRPr="00000000">
              <w:rPr>
                <w:rtl w:val="0"/>
              </w:rPr>
            </w:r>
          </w:p>
          <w:p w:rsidR="00000000" w:rsidDel="00000000" w:rsidP="00000000" w:rsidRDefault="00000000" w:rsidRPr="00000000" w14:paraId="000000C6">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w:t>
            </w:r>
            <w:r w:rsidDel="00000000" w:rsidR="00000000" w:rsidRPr="00000000">
              <w:rPr>
                <w:rFonts w:ascii="Times New Roman" w:cs="Times New Roman" w:eastAsia="Times New Roman" w:hAnsi="Times New Roman"/>
                <w:b w:val="1"/>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Dr. Öğr. Üyesi Tanju Mercan</w:t>
            </w:r>
          </w:p>
          <w:p w:rsidR="00000000" w:rsidDel="00000000" w:rsidP="00000000" w:rsidRDefault="00000000" w:rsidRPr="00000000" w14:paraId="000000C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8">
            <w:pPr>
              <w:pBdr>
                <w:top w:space="0" w:sz="0" w:val="nil"/>
                <w:left w:space="0" w:sz="0" w:val="nil"/>
                <w:bottom w:space="0" w:sz="0" w:val="nil"/>
                <w:right w:space="0" w:sz="0" w:val="nil"/>
                <w:between w:space="0" w:sz="0" w:val="nil"/>
              </w:pBd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Tıp Tarihi Ve Etik Anabilim Dalı</w:t>
            </w:r>
          </w:p>
          <w:p w:rsidR="00000000" w:rsidDel="00000000" w:rsidP="00000000" w:rsidRDefault="00000000" w:rsidRPr="00000000" w14:paraId="000000C9">
            <w:pPr>
              <w:numPr>
                <w:ilvl w:val="3"/>
                <w:numId w:val="1"/>
              </w:numPr>
              <w:pBdr>
                <w:top w:space="0" w:sz="0" w:val="nil"/>
                <w:left w:space="0" w:sz="0" w:val="nil"/>
                <w:bottom w:space="0" w:sz="0" w:val="nil"/>
                <w:right w:space="0" w:sz="0" w:val="nil"/>
                <w:between w:space="0" w:sz="0" w:val="nil"/>
              </w:pBdr>
              <w:ind w:left="360" w:hanging="360"/>
              <w:rPr/>
            </w:pPr>
            <w:r w:rsidDel="00000000" w:rsidR="00000000" w:rsidRPr="00000000">
              <w:rPr>
                <w:rFonts w:ascii="Times New Roman" w:cs="Times New Roman" w:eastAsia="Times New Roman" w:hAnsi="Times New Roman"/>
                <w:color w:val="000000"/>
                <w:sz w:val="24"/>
                <w:szCs w:val="24"/>
                <w:rtl w:val="0"/>
              </w:rPr>
              <w:t xml:space="preserve">Dr. Öğr. Üyesi Hatice Demir Küreci</w:t>
              <w:tab/>
            </w:r>
            <w:r w:rsidDel="00000000" w:rsidR="00000000" w:rsidRPr="00000000">
              <w:rPr>
                <w:rtl w:val="0"/>
              </w:rPr>
            </w:r>
          </w:p>
          <w:p w:rsidR="00000000" w:rsidDel="00000000" w:rsidP="00000000" w:rsidRDefault="00000000" w:rsidRPr="00000000" w14:paraId="000000CA">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4"/>
                <w:szCs w:val="24"/>
              </w:rPr>
            </w:pPr>
            <w:r w:rsidDel="00000000" w:rsidR="00000000" w:rsidRPr="00000000">
              <w:rPr>
                <w:rtl w:val="0"/>
              </w:rPr>
            </w:r>
          </w:p>
        </w:tc>
        <w:tc>
          <w:tcPr>
            <w:gridSpan w:val="2"/>
          </w:tcPr>
          <w:p w:rsidR="00000000" w:rsidDel="00000000" w:rsidP="00000000" w:rsidRDefault="00000000" w:rsidRPr="00000000" w14:paraId="000000CB">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Diğer:</w:t>
            </w:r>
          </w:p>
          <w:p w:rsidR="00000000" w:rsidDel="00000000" w:rsidP="00000000" w:rsidRDefault="00000000" w:rsidRPr="00000000" w14:paraId="000000C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Türk Dili ve Edebiyatı</w:t>
            </w:r>
          </w:p>
          <w:p w:rsidR="00000000" w:rsidDel="00000000" w:rsidP="00000000" w:rsidRDefault="00000000" w:rsidRPr="00000000" w14:paraId="000000C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Atatürk İlkeleri ve İnkılap Tarihi</w:t>
            </w:r>
          </w:p>
          <w:p w:rsidR="00000000" w:rsidDel="00000000" w:rsidP="00000000" w:rsidRDefault="00000000" w:rsidRPr="00000000" w14:paraId="000000C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Yabancı Dil</w:t>
            </w:r>
          </w:p>
          <w:p w:rsidR="00000000" w:rsidDel="00000000" w:rsidP="00000000" w:rsidRDefault="00000000" w:rsidRPr="00000000" w14:paraId="000000C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İş Sağlığı ve Güvenliği Dersi</w:t>
            </w:r>
          </w:p>
        </w:tc>
      </w:tr>
      <w:tr>
        <w:trPr>
          <w:cantSplit w:val="0"/>
          <w:trHeight w:val="408" w:hRule="atLeast"/>
          <w:tblHeader w:val="0"/>
        </w:trPr>
        <w:tc>
          <w:tcPr>
            <w:gridSpan w:val="2"/>
          </w:tcPr>
          <w:p w:rsidR="00000000" w:rsidDel="00000000" w:rsidP="00000000" w:rsidRDefault="00000000" w:rsidRPr="00000000" w14:paraId="000000D1">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Derslik ve Çalışma Alanları</w:t>
            </w:r>
          </w:p>
        </w:tc>
        <w:tc>
          <w:tcPr/>
          <w:p w:rsidR="00000000" w:rsidDel="00000000" w:rsidP="00000000" w:rsidRDefault="00000000" w:rsidRPr="00000000" w14:paraId="000000D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Tıp Fakültesi Amfi 1 </w:t>
            </w:r>
          </w:p>
          <w:p w:rsidR="00000000" w:rsidDel="00000000" w:rsidP="00000000" w:rsidRDefault="00000000" w:rsidRPr="00000000" w14:paraId="000000D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Anatomi Laboratuvarları</w:t>
            </w:r>
          </w:p>
          <w:p w:rsidR="00000000" w:rsidDel="00000000" w:rsidP="00000000" w:rsidRDefault="00000000" w:rsidRPr="00000000" w14:paraId="000000D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Biyokimya Laboratuvarları</w:t>
            </w:r>
          </w:p>
        </w:tc>
      </w:tr>
    </w:tbl>
    <w:p w:rsidR="00000000" w:rsidDel="00000000" w:rsidP="00000000" w:rsidRDefault="00000000" w:rsidRPr="00000000" w14:paraId="000000D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9">
      <w:pPr>
        <w:rPr>
          <w:rFonts w:ascii="Times New Roman" w:cs="Times New Roman" w:eastAsia="Times New Roman" w:hAnsi="Times New Roman"/>
          <w:sz w:val="24"/>
          <w:szCs w:val="24"/>
        </w:rPr>
      </w:pPr>
      <w:r w:rsidDel="00000000" w:rsidR="00000000" w:rsidRPr="00000000">
        <w:rPr>
          <w:rtl w:val="0"/>
        </w:rPr>
      </w:r>
    </w:p>
    <w:tbl>
      <w:tblPr>
        <w:tblStyle w:val="Table5"/>
        <w:tblW w:w="8910.0" w:type="dxa"/>
        <w:jc w:val="left"/>
        <w:tblLayout w:type="fixed"/>
        <w:tblLook w:val="0400"/>
      </w:tblPr>
      <w:tblGrid>
        <w:gridCol w:w="2796"/>
        <w:gridCol w:w="1486"/>
        <w:gridCol w:w="1414"/>
        <w:gridCol w:w="3214"/>
        <w:tblGridChange w:id="0">
          <w:tblGrid>
            <w:gridCol w:w="2796"/>
            <w:gridCol w:w="1486"/>
            <w:gridCol w:w="1414"/>
            <w:gridCol w:w="3214"/>
          </w:tblGrid>
        </w:tblGridChange>
      </w:tblGrid>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tcMar>
              <w:top w:w="15.0" w:type="dxa"/>
              <w:left w:w="115.0" w:type="dxa"/>
              <w:bottom w:w="15.0" w:type="dxa"/>
              <w:right w:w="115.0" w:type="dxa"/>
            </w:tcMar>
          </w:tcPr>
          <w:p w:rsidR="00000000" w:rsidDel="00000000" w:rsidP="00000000" w:rsidRDefault="00000000" w:rsidRPr="00000000" w14:paraId="000000DA">
            <w:pPr>
              <w:spacing w:after="0" w:line="240" w:lineRule="auto"/>
              <w:rPr>
                <w:rFonts w:ascii="Times New Roman" w:cs="Times New Roman" w:eastAsia="Times New Roman" w:hAnsi="Times New Roman"/>
                <w:sz w:val="24"/>
                <w:szCs w:val="24"/>
              </w:rPr>
            </w:pPr>
            <w:bookmarkStart w:colFirst="0" w:colLast="0" w:name="_heading=h.tyjcwt" w:id="5"/>
            <w:bookmarkEnd w:id="5"/>
            <w:r w:rsidDel="00000000" w:rsidR="00000000" w:rsidRPr="00000000">
              <w:rPr>
                <w:rFonts w:ascii="Times New Roman" w:cs="Times New Roman" w:eastAsia="Times New Roman" w:hAnsi="Times New Roman"/>
                <w:b w:val="1"/>
                <w:color w:val="000000"/>
                <w:sz w:val="20"/>
                <w:szCs w:val="20"/>
                <w:rtl w:val="0"/>
              </w:rPr>
              <w:t xml:space="preserve">DERSLER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5.0" w:type="dxa"/>
              <w:left w:w="115.0" w:type="dxa"/>
              <w:bottom w:w="15.0" w:type="dxa"/>
              <w:right w:w="115.0" w:type="dxa"/>
            </w:tcMar>
          </w:tcPr>
          <w:p w:rsidR="00000000" w:rsidDel="00000000" w:rsidP="00000000" w:rsidRDefault="00000000" w:rsidRPr="00000000" w14:paraId="000000DB">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0"/>
                <w:szCs w:val="20"/>
                <w:rtl w:val="0"/>
              </w:rPr>
              <w:t xml:space="preserve">TEORİK D.S..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5.0" w:type="dxa"/>
              <w:left w:w="115.0" w:type="dxa"/>
              <w:bottom w:w="15.0" w:type="dxa"/>
              <w:right w:w="115.0" w:type="dxa"/>
            </w:tcMar>
          </w:tcPr>
          <w:p w:rsidR="00000000" w:rsidDel="00000000" w:rsidP="00000000" w:rsidRDefault="00000000" w:rsidRPr="00000000" w14:paraId="000000DC">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0"/>
                <w:szCs w:val="20"/>
                <w:rtl w:val="0"/>
              </w:rPr>
              <w:t xml:space="preserve">PRATİK D.S.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5.0" w:type="dxa"/>
              <w:left w:w="115.0" w:type="dxa"/>
              <w:bottom w:w="15.0" w:type="dxa"/>
              <w:right w:w="115.0" w:type="dxa"/>
            </w:tcMar>
          </w:tcPr>
          <w:p w:rsidR="00000000" w:rsidDel="00000000" w:rsidP="00000000" w:rsidRDefault="00000000" w:rsidRPr="00000000" w14:paraId="000000DD">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0"/>
                <w:szCs w:val="20"/>
                <w:rtl w:val="0"/>
              </w:rPr>
              <w:t xml:space="preserve">TOPLAM D.S.</w:t>
            </w:r>
            <w:r w:rsidDel="00000000" w:rsidR="00000000" w:rsidRPr="00000000">
              <w:rPr>
                <w:rtl w:val="0"/>
              </w:rPr>
            </w:r>
          </w:p>
        </w:tc>
      </w:tr>
      <w:tr>
        <w:trPr>
          <w:cantSplit w:val="0"/>
          <w:trHeight w:val="289" w:hRule="atLeast"/>
          <w:tblHeader w:val="0"/>
        </w:trPr>
        <w:tc>
          <w:tcPr>
            <w:tcBorders>
              <w:top w:color="000000" w:space="0" w:sz="4" w:val="single"/>
              <w:left w:color="000000" w:space="0" w:sz="4" w:val="single"/>
              <w:bottom w:color="000000" w:space="0" w:sz="4" w:val="single"/>
              <w:right w:color="000000" w:space="0" w:sz="4" w:val="single"/>
            </w:tcBorders>
            <w:tcMar>
              <w:top w:w="15.0" w:type="dxa"/>
              <w:left w:w="115.0" w:type="dxa"/>
              <w:bottom w:w="15.0" w:type="dxa"/>
              <w:right w:w="115.0" w:type="dxa"/>
            </w:tcMar>
          </w:tcPr>
          <w:p w:rsidR="00000000" w:rsidDel="00000000" w:rsidP="00000000" w:rsidRDefault="00000000" w:rsidRPr="00000000" w14:paraId="000000D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0"/>
                <w:szCs w:val="20"/>
                <w:rtl w:val="0"/>
              </w:rPr>
              <w:t xml:space="preserve">Tıbbi Biyokimya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5.0" w:type="dxa"/>
              <w:left w:w="115.0" w:type="dxa"/>
              <w:bottom w:w="15.0" w:type="dxa"/>
              <w:right w:w="115.0" w:type="dxa"/>
            </w:tcMar>
          </w:tcPr>
          <w:p w:rsidR="00000000" w:rsidDel="00000000" w:rsidP="00000000" w:rsidRDefault="00000000" w:rsidRPr="00000000" w14:paraId="000000DF">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0"/>
                <w:szCs w:val="20"/>
                <w:rtl w:val="0"/>
              </w:rPr>
              <w:t xml:space="preserve">38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5.0" w:type="dxa"/>
              <w:left w:w="115.0" w:type="dxa"/>
              <w:bottom w:w="15.0" w:type="dxa"/>
              <w:right w:w="115.0" w:type="dxa"/>
            </w:tcMar>
          </w:tcPr>
          <w:p w:rsidR="00000000" w:rsidDel="00000000" w:rsidP="00000000" w:rsidRDefault="00000000" w:rsidRPr="00000000" w14:paraId="000000E0">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5.0" w:type="dxa"/>
              <w:left w:w="115.0" w:type="dxa"/>
              <w:bottom w:w="15.0" w:type="dxa"/>
              <w:right w:w="115.0" w:type="dxa"/>
            </w:tcMar>
          </w:tcPr>
          <w:p w:rsidR="00000000" w:rsidDel="00000000" w:rsidP="00000000" w:rsidRDefault="00000000" w:rsidRPr="00000000" w14:paraId="000000E1">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0"/>
                <w:szCs w:val="20"/>
                <w:rtl w:val="0"/>
              </w:rPr>
              <w:t xml:space="preserve">42</w:t>
            </w:r>
            <w:r w:rsidDel="00000000" w:rsidR="00000000" w:rsidRPr="00000000">
              <w:rPr>
                <w:rtl w:val="0"/>
              </w:rPr>
            </w:r>
          </w:p>
        </w:tc>
      </w:tr>
      <w:tr>
        <w:trPr>
          <w:cantSplit w:val="0"/>
          <w:trHeight w:val="289" w:hRule="atLeast"/>
          <w:tblHeader w:val="0"/>
        </w:trPr>
        <w:tc>
          <w:tcPr>
            <w:tcBorders>
              <w:top w:color="000000" w:space="0" w:sz="4" w:val="single"/>
              <w:left w:color="000000" w:space="0" w:sz="4" w:val="single"/>
              <w:bottom w:color="000000" w:space="0" w:sz="4" w:val="single"/>
              <w:right w:color="000000" w:space="0" w:sz="4" w:val="single"/>
            </w:tcBorders>
            <w:tcMar>
              <w:top w:w="15.0" w:type="dxa"/>
              <w:left w:w="115.0" w:type="dxa"/>
              <w:bottom w:w="15.0" w:type="dxa"/>
              <w:right w:w="115.0" w:type="dxa"/>
            </w:tcMar>
          </w:tcPr>
          <w:p w:rsidR="00000000" w:rsidDel="00000000" w:rsidP="00000000" w:rsidRDefault="00000000" w:rsidRPr="00000000" w14:paraId="000000E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0"/>
                <w:szCs w:val="20"/>
                <w:rtl w:val="0"/>
              </w:rPr>
              <w:t xml:space="preserve">Tıbbi Biyoloji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5.0" w:type="dxa"/>
              <w:left w:w="115.0" w:type="dxa"/>
              <w:bottom w:w="15.0" w:type="dxa"/>
              <w:right w:w="115.0" w:type="dxa"/>
            </w:tcMar>
          </w:tcPr>
          <w:p w:rsidR="00000000" w:rsidDel="00000000" w:rsidP="00000000" w:rsidRDefault="00000000" w:rsidRPr="00000000" w14:paraId="000000E3">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0"/>
                <w:szCs w:val="20"/>
                <w:rtl w:val="0"/>
              </w:rPr>
              <w:t xml:space="preserve">16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5.0" w:type="dxa"/>
              <w:left w:w="115.0" w:type="dxa"/>
              <w:bottom w:w="15.0" w:type="dxa"/>
              <w:right w:w="115.0" w:type="dxa"/>
            </w:tcMar>
          </w:tcPr>
          <w:p w:rsidR="00000000" w:rsidDel="00000000" w:rsidP="00000000" w:rsidRDefault="00000000" w:rsidRPr="00000000" w14:paraId="000000E4">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0"/>
                <w:szCs w:val="20"/>
                <w:rtl w:val="0"/>
              </w:rPr>
              <w:t xml:space="preserve">2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5.0" w:type="dxa"/>
              <w:left w:w="115.0" w:type="dxa"/>
              <w:bottom w:w="15.0" w:type="dxa"/>
              <w:right w:w="115.0" w:type="dxa"/>
            </w:tcMar>
          </w:tcPr>
          <w:p w:rsidR="00000000" w:rsidDel="00000000" w:rsidP="00000000" w:rsidRDefault="00000000" w:rsidRPr="00000000" w14:paraId="000000E5">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0"/>
                <w:szCs w:val="20"/>
                <w:rtl w:val="0"/>
              </w:rPr>
              <w:t xml:space="preserve">18</w:t>
            </w:r>
            <w:r w:rsidDel="00000000" w:rsidR="00000000" w:rsidRPr="00000000">
              <w:rPr>
                <w:rtl w:val="0"/>
              </w:rPr>
            </w:r>
          </w:p>
        </w:tc>
      </w:tr>
      <w:tr>
        <w:trPr>
          <w:cantSplit w:val="0"/>
          <w:trHeight w:val="289" w:hRule="atLeast"/>
          <w:tblHeader w:val="0"/>
        </w:trPr>
        <w:tc>
          <w:tcPr>
            <w:tcBorders>
              <w:top w:color="000000" w:space="0" w:sz="4" w:val="single"/>
              <w:left w:color="000000" w:space="0" w:sz="4" w:val="single"/>
              <w:bottom w:color="000000" w:space="0" w:sz="4" w:val="single"/>
              <w:right w:color="000000" w:space="0" w:sz="4" w:val="single"/>
            </w:tcBorders>
            <w:tcMar>
              <w:top w:w="15.0" w:type="dxa"/>
              <w:left w:w="115.0" w:type="dxa"/>
              <w:bottom w:w="15.0" w:type="dxa"/>
              <w:right w:w="115.0" w:type="dxa"/>
            </w:tcMar>
          </w:tcPr>
          <w:p w:rsidR="00000000" w:rsidDel="00000000" w:rsidP="00000000" w:rsidRDefault="00000000" w:rsidRPr="00000000" w14:paraId="000000E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0"/>
                <w:szCs w:val="20"/>
                <w:rtl w:val="0"/>
              </w:rPr>
              <w:t xml:space="preserve">Histoloji ve Embriyoloji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5.0" w:type="dxa"/>
              <w:left w:w="115.0" w:type="dxa"/>
              <w:bottom w:w="15.0" w:type="dxa"/>
              <w:right w:w="115.0" w:type="dxa"/>
            </w:tcMar>
          </w:tcPr>
          <w:p w:rsidR="00000000" w:rsidDel="00000000" w:rsidP="00000000" w:rsidRDefault="00000000" w:rsidRPr="00000000" w14:paraId="000000E7">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0"/>
                <w:szCs w:val="20"/>
                <w:rtl w:val="0"/>
              </w:rPr>
              <w:t xml:space="preserve">22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5.0" w:type="dxa"/>
              <w:left w:w="115.0" w:type="dxa"/>
              <w:bottom w:w="15.0" w:type="dxa"/>
              <w:right w:w="115.0" w:type="dxa"/>
            </w:tcMar>
          </w:tcPr>
          <w:p w:rsidR="00000000" w:rsidDel="00000000" w:rsidP="00000000" w:rsidRDefault="00000000" w:rsidRPr="00000000" w14:paraId="000000E8">
            <w:pPr>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5.0" w:type="dxa"/>
              <w:left w:w="115.0" w:type="dxa"/>
              <w:bottom w:w="15.0" w:type="dxa"/>
              <w:right w:w="115.0" w:type="dxa"/>
            </w:tcMar>
          </w:tcPr>
          <w:p w:rsidR="00000000" w:rsidDel="00000000" w:rsidP="00000000" w:rsidRDefault="00000000" w:rsidRPr="00000000" w14:paraId="000000E9">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0"/>
                <w:szCs w:val="20"/>
                <w:rtl w:val="0"/>
              </w:rPr>
              <w:t xml:space="preserve">22</w:t>
            </w:r>
            <w:r w:rsidDel="00000000" w:rsidR="00000000" w:rsidRPr="00000000">
              <w:rPr>
                <w:rtl w:val="0"/>
              </w:rPr>
            </w:r>
          </w:p>
        </w:tc>
      </w:tr>
      <w:tr>
        <w:trPr>
          <w:cantSplit w:val="0"/>
          <w:trHeight w:val="289" w:hRule="atLeast"/>
          <w:tblHeader w:val="0"/>
        </w:trPr>
        <w:tc>
          <w:tcPr>
            <w:tcBorders>
              <w:top w:color="000000" w:space="0" w:sz="4" w:val="single"/>
              <w:left w:color="000000" w:space="0" w:sz="4" w:val="single"/>
              <w:bottom w:color="000000" w:space="0" w:sz="4" w:val="single"/>
              <w:right w:color="000000" w:space="0" w:sz="4" w:val="single"/>
            </w:tcBorders>
            <w:tcMar>
              <w:top w:w="15.0" w:type="dxa"/>
              <w:left w:w="115.0" w:type="dxa"/>
              <w:bottom w:w="15.0" w:type="dxa"/>
              <w:right w:w="115.0" w:type="dxa"/>
            </w:tcMar>
          </w:tcPr>
          <w:p w:rsidR="00000000" w:rsidDel="00000000" w:rsidP="00000000" w:rsidRDefault="00000000" w:rsidRPr="00000000" w14:paraId="000000E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0"/>
                <w:szCs w:val="20"/>
                <w:rtl w:val="0"/>
              </w:rPr>
              <w:t xml:space="preserve">Anatomi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5.0" w:type="dxa"/>
              <w:left w:w="115.0" w:type="dxa"/>
              <w:bottom w:w="15.0" w:type="dxa"/>
              <w:right w:w="115.0" w:type="dxa"/>
            </w:tcMar>
          </w:tcPr>
          <w:p w:rsidR="00000000" w:rsidDel="00000000" w:rsidP="00000000" w:rsidRDefault="00000000" w:rsidRPr="00000000" w14:paraId="000000EB">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0"/>
                <w:szCs w:val="20"/>
                <w:rtl w:val="0"/>
              </w:rPr>
              <w:t xml:space="preserve">16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5.0" w:type="dxa"/>
              <w:left w:w="115.0" w:type="dxa"/>
              <w:bottom w:w="15.0" w:type="dxa"/>
              <w:right w:w="115.0" w:type="dxa"/>
            </w:tcMar>
          </w:tcPr>
          <w:p w:rsidR="00000000" w:rsidDel="00000000" w:rsidP="00000000" w:rsidRDefault="00000000" w:rsidRPr="00000000" w14:paraId="000000EC">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11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5.0" w:type="dxa"/>
              <w:left w:w="115.0" w:type="dxa"/>
              <w:bottom w:w="15.0" w:type="dxa"/>
              <w:right w:w="115.0" w:type="dxa"/>
            </w:tcMar>
          </w:tcPr>
          <w:p w:rsidR="00000000" w:rsidDel="00000000" w:rsidP="00000000" w:rsidRDefault="00000000" w:rsidRPr="00000000" w14:paraId="000000ED">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0"/>
                <w:szCs w:val="20"/>
                <w:rtl w:val="0"/>
              </w:rPr>
              <w:t xml:space="preserve">2</w:t>
            </w:r>
            <w:r w:rsidDel="00000000" w:rsidR="00000000" w:rsidRPr="00000000">
              <w:rPr>
                <w:rFonts w:ascii="Times New Roman" w:cs="Times New Roman" w:eastAsia="Times New Roman" w:hAnsi="Times New Roman"/>
                <w:sz w:val="20"/>
                <w:szCs w:val="20"/>
                <w:rtl w:val="0"/>
              </w:rPr>
              <w:t xml:space="preserve">7</w:t>
            </w:r>
            <w:r w:rsidDel="00000000" w:rsidR="00000000" w:rsidRPr="00000000">
              <w:rPr>
                <w:rtl w:val="0"/>
              </w:rPr>
            </w:r>
          </w:p>
        </w:tc>
      </w:tr>
      <w:tr>
        <w:trPr>
          <w:cantSplit w:val="0"/>
          <w:trHeight w:val="289" w:hRule="atLeast"/>
          <w:tblHeader w:val="0"/>
        </w:trPr>
        <w:tc>
          <w:tcPr>
            <w:tcBorders>
              <w:top w:color="000000" w:space="0" w:sz="4" w:val="single"/>
              <w:left w:color="000000" w:space="0" w:sz="4" w:val="single"/>
              <w:bottom w:color="000000" w:space="0" w:sz="4" w:val="single"/>
              <w:right w:color="000000" w:space="0" w:sz="4" w:val="single"/>
            </w:tcBorders>
            <w:tcMar>
              <w:top w:w="15.0" w:type="dxa"/>
              <w:left w:w="115.0" w:type="dxa"/>
              <w:bottom w:w="15.0" w:type="dxa"/>
              <w:right w:w="115.0" w:type="dxa"/>
            </w:tcMar>
          </w:tcPr>
          <w:p w:rsidR="00000000" w:rsidDel="00000000" w:rsidP="00000000" w:rsidRDefault="00000000" w:rsidRPr="00000000" w14:paraId="000000E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0"/>
                <w:szCs w:val="20"/>
                <w:rtl w:val="0"/>
              </w:rPr>
              <w:t xml:space="preserve">Biyofizik</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5.0" w:type="dxa"/>
              <w:left w:w="115.0" w:type="dxa"/>
              <w:bottom w:w="15.0" w:type="dxa"/>
              <w:right w:w="115.0" w:type="dxa"/>
            </w:tcMar>
          </w:tcPr>
          <w:p w:rsidR="00000000" w:rsidDel="00000000" w:rsidP="00000000" w:rsidRDefault="00000000" w:rsidRPr="00000000" w14:paraId="000000EF">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5.0" w:type="dxa"/>
              <w:left w:w="115.0" w:type="dxa"/>
              <w:bottom w:w="15.0" w:type="dxa"/>
              <w:right w:w="115.0" w:type="dxa"/>
            </w:tcMar>
          </w:tcPr>
          <w:p w:rsidR="00000000" w:rsidDel="00000000" w:rsidP="00000000" w:rsidRDefault="00000000" w:rsidRPr="00000000" w14:paraId="000000F0">
            <w:pPr>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5.0" w:type="dxa"/>
              <w:left w:w="115.0" w:type="dxa"/>
              <w:bottom w:w="15.0" w:type="dxa"/>
              <w:right w:w="115.0" w:type="dxa"/>
            </w:tcMar>
          </w:tcPr>
          <w:p w:rsidR="00000000" w:rsidDel="00000000" w:rsidP="00000000" w:rsidRDefault="00000000" w:rsidRPr="00000000" w14:paraId="000000F1">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0"/>
                <w:szCs w:val="20"/>
                <w:rtl w:val="0"/>
              </w:rPr>
              <w:t xml:space="preserve">4</w:t>
            </w: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tcMar>
              <w:top w:w="15.0" w:type="dxa"/>
              <w:left w:w="115.0" w:type="dxa"/>
              <w:bottom w:w="15.0" w:type="dxa"/>
              <w:right w:w="115.0" w:type="dxa"/>
            </w:tcMar>
          </w:tcPr>
          <w:p w:rsidR="00000000" w:rsidDel="00000000" w:rsidP="00000000" w:rsidRDefault="00000000" w:rsidRPr="00000000" w14:paraId="000000F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0"/>
                <w:szCs w:val="20"/>
                <w:rtl w:val="0"/>
              </w:rPr>
              <w:t xml:space="preserve">Tıp Tarihi ve Etik</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5.0" w:type="dxa"/>
              <w:left w:w="115.0" w:type="dxa"/>
              <w:bottom w:w="15.0" w:type="dxa"/>
              <w:right w:w="115.0" w:type="dxa"/>
            </w:tcMar>
          </w:tcPr>
          <w:p w:rsidR="00000000" w:rsidDel="00000000" w:rsidP="00000000" w:rsidRDefault="00000000" w:rsidRPr="00000000" w14:paraId="000000F3">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0"/>
                <w:szCs w:val="20"/>
                <w:rtl w:val="0"/>
              </w:rPr>
              <w:t xml:space="preserve">13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5.0" w:type="dxa"/>
              <w:left w:w="115.0" w:type="dxa"/>
              <w:bottom w:w="15.0" w:type="dxa"/>
              <w:right w:w="115.0" w:type="dxa"/>
            </w:tcMar>
          </w:tcPr>
          <w:p w:rsidR="00000000" w:rsidDel="00000000" w:rsidP="00000000" w:rsidRDefault="00000000" w:rsidRPr="00000000" w14:paraId="000000F4">
            <w:pPr>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5.0" w:type="dxa"/>
              <w:left w:w="115.0" w:type="dxa"/>
              <w:bottom w:w="15.0" w:type="dxa"/>
              <w:right w:w="115.0" w:type="dxa"/>
            </w:tcMar>
          </w:tcPr>
          <w:p w:rsidR="00000000" w:rsidDel="00000000" w:rsidP="00000000" w:rsidRDefault="00000000" w:rsidRPr="00000000" w14:paraId="000000F5">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0"/>
                <w:szCs w:val="20"/>
                <w:rtl w:val="0"/>
              </w:rPr>
              <w:t xml:space="preserve">13</w:t>
            </w:r>
            <w:r w:rsidDel="00000000" w:rsidR="00000000" w:rsidRPr="00000000">
              <w:rPr>
                <w:rtl w:val="0"/>
              </w:rPr>
            </w:r>
          </w:p>
        </w:tc>
      </w:tr>
      <w:tr>
        <w:trPr>
          <w:cantSplit w:val="0"/>
          <w:trHeight w:val="289" w:hRule="atLeast"/>
          <w:tblHeader w:val="0"/>
        </w:trPr>
        <w:tc>
          <w:tcPr>
            <w:tcBorders>
              <w:top w:color="000000" w:space="0" w:sz="4" w:val="single"/>
              <w:left w:color="000000" w:space="0" w:sz="4" w:val="single"/>
              <w:bottom w:color="000000" w:space="0" w:sz="4" w:val="single"/>
              <w:right w:color="000000" w:space="0" w:sz="4" w:val="single"/>
            </w:tcBorders>
            <w:tcMar>
              <w:top w:w="15.0" w:type="dxa"/>
              <w:left w:w="115.0" w:type="dxa"/>
              <w:bottom w:w="15.0" w:type="dxa"/>
              <w:right w:w="115.0" w:type="dxa"/>
            </w:tcMar>
          </w:tcPr>
          <w:p w:rsidR="00000000" w:rsidDel="00000000" w:rsidP="00000000" w:rsidRDefault="00000000" w:rsidRPr="00000000" w14:paraId="000000F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0"/>
                <w:szCs w:val="20"/>
                <w:rtl w:val="0"/>
              </w:rPr>
              <w:t xml:space="preserve">PDÖ 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5.0" w:type="dxa"/>
              <w:left w:w="115.0" w:type="dxa"/>
              <w:bottom w:w="15.0" w:type="dxa"/>
              <w:right w:w="115.0" w:type="dxa"/>
            </w:tcMar>
          </w:tcPr>
          <w:p w:rsidR="00000000" w:rsidDel="00000000" w:rsidP="00000000" w:rsidRDefault="00000000" w:rsidRPr="00000000" w14:paraId="000000F7">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0"/>
                <w:szCs w:val="20"/>
                <w:rtl w:val="0"/>
              </w:rPr>
              <w:t xml:space="preserve">12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5.0" w:type="dxa"/>
              <w:left w:w="115.0" w:type="dxa"/>
              <w:bottom w:w="15.0" w:type="dxa"/>
              <w:right w:w="115.0" w:type="dxa"/>
            </w:tcMar>
          </w:tcPr>
          <w:p w:rsidR="00000000" w:rsidDel="00000000" w:rsidP="00000000" w:rsidRDefault="00000000" w:rsidRPr="00000000" w14:paraId="000000F8">
            <w:pPr>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5.0" w:type="dxa"/>
              <w:left w:w="115.0" w:type="dxa"/>
              <w:bottom w:w="15.0" w:type="dxa"/>
              <w:right w:w="115.0" w:type="dxa"/>
            </w:tcMar>
          </w:tcPr>
          <w:p w:rsidR="00000000" w:rsidDel="00000000" w:rsidP="00000000" w:rsidRDefault="00000000" w:rsidRPr="00000000" w14:paraId="000000F9">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0"/>
                <w:szCs w:val="20"/>
                <w:rtl w:val="0"/>
              </w:rPr>
              <w:t xml:space="preserve">12</w:t>
            </w:r>
            <w:r w:rsidDel="00000000" w:rsidR="00000000" w:rsidRPr="00000000">
              <w:rPr>
                <w:rtl w:val="0"/>
              </w:rPr>
            </w:r>
          </w:p>
        </w:tc>
      </w:tr>
      <w:tr>
        <w:trPr>
          <w:cantSplit w:val="0"/>
          <w:trHeight w:val="289" w:hRule="atLeast"/>
          <w:tblHeader w:val="0"/>
        </w:trPr>
        <w:tc>
          <w:tcPr>
            <w:tcBorders>
              <w:top w:color="000000" w:space="0" w:sz="4" w:val="single"/>
              <w:left w:color="000000" w:space="0" w:sz="4" w:val="single"/>
              <w:bottom w:color="000000" w:space="0" w:sz="4" w:val="single"/>
              <w:right w:color="000000" w:space="0" w:sz="4" w:val="single"/>
            </w:tcBorders>
            <w:tcMar>
              <w:top w:w="15.0" w:type="dxa"/>
              <w:left w:w="115.0" w:type="dxa"/>
              <w:bottom w:w="15.0" w:type="dxa"/>
              <w:right w:w="115.0" w:type="dxa"/>
            </w:tcMar>
          </w:tcPr>
          <w:p w:rsidR="00000000" w:rsidDel="00000000" w:rsidP="00000000" w:rsidRDefault="00000000" w:rsidRPr="00000000" w14:paraId="000000F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0"/>
                <w:szCs w:val="20"/>
                <w:rtl w:val="0"/>
              </w:rPr>
              <w:t xml:space="preserve">KURUL TOPLAMI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5.0" w:type="dxa"/>
              <w:left w:w="115.0" w:type="dxa"/>
              <w:bottom w:w="15.0" w:type="dxa"/>
              <w:right w:w="115.0" w:type="dxa"/>
            </w:tcMar>
          </w:tcPr>
          <w:p w:rsidR="00000000" w:rsidDel="00000000" w:rsidP="00000000" w:rsidRDefault="00000000" w:rsidRPr="00000000" w14:paraId="000000FB">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0"/>
                <w:szCs w:val="20"/>
                <w:rtl w:val="0"/>
              </w:rPr>
              <w:t xml:space="preserve">121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5.0" w:type="dxa"/>
              <w:left w:w="115.0" w:type="dxa"/>
              <w:bottom w:w="15.0" w:type="dxa"/>
              <w:right w:w="115.0" w:type="dxa"/>
            </w:tcMar>
          </w:tcPr>
          <w:p w:rsidR="00000000" w:rsidDel="00000000" w:rsidP="00000000" w:rsidRDefault="00000000" w:rsidRPr="00000000" w14:paraId="000000FC">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0"/>
                <w:szCs w:val="20"/>
                <w:rtl w:val="0"/>
              </w:rPr>
              <w:t xml:space="preserve">1</w:t>
            </w:r>
            <w:r w:rsidDel="00000000" w:rsidR="00000000" w:rsidRPr="00000000">
              <w:rPr>
                <w:rFonts w:ascii="Times New Roman" w:cs="Times New Roman" w:eastAsia="Times New Roman" w:hAnsi="Times New Roman"/>
                <w:b w:val="1"/>
                <w:sz w:val="20"/>
                <w:szCs w:val="20"/>
                <w:rtl w:val="0"/>
              </w:rPr>
              <w:t xml:space="preserve">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5.0" w:type="dxa"/>
              <w:left w:w="115.0" w:type="dxa"/>
              <w:bottom w:w="15.0" w:type="dxa"/>
              <w:right w:w="115.0" w:type="dxa"/>
            </w:tcMar>
          </w:tcPr>
          <w:p w:rsidR="00000000" w:rsidDel="00000000" w:rsidP="00000000" w:rsidRDefault="00000000" w:rsidRPr="00000000" w14:paraId="000000FD">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0"/>
                <w:szCs w:val="20"/>
                <w:rtl w:val="0"/>
              </w:rPr>
              <w:t xml:space="preserve">133</w:t>
            </w:r>
            <w:r w:rsidDel="00000000" w:rsidR="00000000" w:rsidRPr="00000000">
              <w:rPr>
                <w:rtl w:val="0"/>
              </w:rPr>
            </w:r>
          </w:p>
        </w:tc>
      </w:tr>
      <w:tr>
        <w:trPr>
          <w:cantSplit w:val="0"/>
          <w:trHeight w:val="289" w:hRule="atLeast"/>
          <w:tblHeader w:val="0"/>
        </w:trPr>
        <w:tc>
          <w:tcPr>
            <w:tcBorders>
              <w:top w:color="000000" w:space="0" w:sz="4" w:val="single"/>
              <w:left w:color="000000" w:space="0" w:sz="4" w:val="single"/>
              <w:bottom w:color="000000" w:space="0" w:sz="4" w:val="single"/>
              <w:right w:color="000000" w:space="0" w:sz="4" w:val="single"/>
            </w:tcBorders>
            <w:tcMar>
              <w:top w:w="15.0" w:type="dxa"/>
              <w:left w:w="115.0" w:type="dxa"/>
              <w:bottom w:w="15.0" w:type="dxa"/>
              <w:right w:w="115.0" w:type="dxa"/>
            </w:tcMar>
          </w:tcPr>
          <w:p w:rsidR="00000000" w:rsidDel="00000000" w:rsidP="00000000" w:rsidRDefault="00000000" w:rsidRPr="00000000" w14:paraId="000000F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0"/>
                <w:szCs w:val="20"/>
                <w:rtl w:val="0"/>
              </w:rPr>
              <w:t xml:space="preserve">DİĞER DERSLER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5.0" w:type="dxa"/>
              <w:left w:w="115.0" w:type="dxa"/>
              <w:bottom w:w="15.0" w:type="dxa"/>
              <w:right w:w="115.0" w:type="dxa"/>
            </w:tcMar>
          </w:tcPr>
          <w:p w:rsidR="00000000" w:rsidDel="00000000" w:rsidP="00000000" w:rsidRDefault="00000000" w:rsidRPr="00000000" w14:paraId="000000FF">
            <w:pPr>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5.0" w:type="dxa"/>
              <w:left w:w="115.0" w:type="dxa"/>
              <w:bottom w:w="15.0" w:type="dxa"/>
              <w:right w:w="115.0" w:type="dxa"/>
            </w:tcMar>
          </w:tcPr>
          <w:p w:rsidR="00000000" w:rsidDel="00000000" w:rsidP="00000000" w:rsidRDefault="00000000" w:rsidRPr="00000000" w14:paraId="00000100">
            <w:pPr>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5.0" w:type="dxa"/>
              <w:left w:w="115.0" w:type="dxa"/>
              <w:bottom w:w="15.0" w:type="dxa"/>
              <w:right w:w="115.0" w:type="dxa"/>
            </w:tcMar>
          </w:tcPr>
          <w:p w:rsidR="00000000" w:rsidDel="00000000" w:rsidP="00000000" w:rsidRDefault="00000000" w:rsidRPr="00000000" w14:paraId="00000101">
            <w:pPr>
              <w:spacing w:after="0" w:line="240" w:lineRule="auto"/>
              <w:rPr>
                <w:rFonts w:ascii="Times New Roman" w:cs="Times New Roman" w:eastAsia="Times New Roman" w:hAnsi="Times New Roman"/>
                <w:sz w:val="24"/>
                <w:szCs w:val="24"/>
              </w:rPr>
            </w:pPr>
            <w:r w:rsidDel="00000000" w:rsidR="00000000" w:rsidRPr="00000000">
              <w:rPr>
                <w:rtl w:val="0"/>
              </w:rPr>
            </w:r>
          </w:p>
        </w:tc>
      </w:tr>
      <w:tr>
        <w:trPr>
          <w:cantSplit w:val="0"/>
          <w:trHeight w:val="289" w:hRule="atLeast"/>
          <w:tblHeader w:val="0"/>
        </w:trPr>
        <w:tc>
          <w:tcPr>
            <w:tcBorders>
              <w:top w:color="000000" w:space="0" w:sz="4" w:val="single"/>
              <w:left w:color="000000" w:space="0" w:sz="4" w:val="single"/>
              <w:bottom w:color="000000" w:space="0" w:sz="4" w:val="single"/>
              <w:right w:color="000000" w:space="0" w:sz="4" w:val="single"/>
            </w:tcBorders>
            <w:tcMar>
              <w:top w:w="15.0" w:type="dxa"/>
              <w:left w:w="115.0" w:type="dxa"/>
              <w:bottom w:w="15.0" w:type="dxa"/>
              <w:right w:w="115.0" w:type="dxa"/>
            </w:tcMar>
          </w:tcPr>
          <w:p w:rsidR="00000000" w:rsidDel="00000000" w:rsidP="00000000" w:rsidRDefault="00000000" w:rsidRPr="00000000" w14:paraId="0000010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0"/>
                <w:szCs w:val="20"/>
                <w:rtl w:val="0"/>
              </w:rPr>
              <w:t xml:space="preserve">Türk Dili**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5.0" w:type="dxa"/>
              <w:left w:w="115.0" w:type="dxa"/>
              <w:bottom w:w="15.0" w:type="dxa"/>
              <w:right w:w="115.0" w:type="dxa"/>
            </w:tcMar>
          </w:tcPr>
          <w:p w:rsidR="00000000" w:rsidDel="00000000" w:rsidP="00000000" w:rsidRDefault="00000000" w:rsidRPr="00000000" w14:paraId="00000103">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0"/>
                <w:szCs w:val="20"/>
                <w:rtl w:val="0"/>
              </w:rPr>
              <w:t xml:space="preserve">12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5.0" w:type="dxa"/>
              <w:left w:w="115.0" w:type="dxa"/>
              <w:bottom w:w="15.0" w:type="dxa"/>
              <w:right w:w="115.0" w:type="dxa"/>
            </w:tcMar>
          </w:tcPr>
          <w:p w:rsidR="00000000" w:rsidDel="00000000" w:rsidP="00000000" w:rsidRDefault="00000000" w:rsidRPr="00000000" w14:paraId="00000104">
            <w:pPr>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5.0" w:type="dxa"/>
              <w:left w:w="115.0" w:type="dxa"/>
              <w:bottom w:w="15.0" w:type="dxa"/>
              <w:right w:w="115.0" w:type="dxa"/>
            </w:tcMar>
          </w:tcPr>
          <w:p w:rsidR="00000000" w:rsidDel="00000000" w:rsidP="00000000" w:rsidRDefault="00000000" w:rsidRPr="00000000" w14:paraId="00000105">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0"/>
                <w:szCs w:val="20"/>
                <w:rtl w:val="0"/>
              </w:rPr>
              <w:t xml:space="preserve">12</w:t>
            </w:r>
            <w:r w:rsidDel="00000000" w:rsidR="00000000" w:rsidRPr="00000000">
              <w:rPr>
                <w:rtl w:val="0"/>
              </w:rPr>
            </w:r>
          </w:p>
        </w:tc>
      </w:tr>
      <w:tr>
        <w:trPr>
          <w:cantSplit w:val="0"/>
          <w:trHeight w:val="289" w:hRule="atLeast"/>
          <w:tblHeader w:val="0"/>
        </w:trPr>
        <w:tc>
          <w:tcPr>
            <w:tcBorders>
              <w:top w:color="000000" w:space="0" w:sz="4" w:val="single"/>
              <w:left w:color="000000" w:space="0" w:sz="4" w:val="single"/>
              <w:bottom w:color="000000" w:space="0" w:sz="4" w:val="single"/>
              <w:right w:color="000000" w:space="0" w:sz="4" w:val="single"/>
            </w:tcBorders>
            <w:tcMar>
              <w:top w:w="15.0" w:type="dxa"/>
              <w:left w:w="115.0" w:type="dxa"/>
              <w:bottom w:w="15.0" w:type="dxa"/>
              <w:right w:w="115.0" w:type="dxa"/>
            </w:tcMar>
          </w:tcPr>
          <w:p w:rsidR="00000000" w:rsidDel="00000000" w:rsidP="00000000" w:rsidRDefault="00000000" w:rsidRPr="00000000" w14:paraId="0000010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0"/>
                <w:szCs w:val="20"/>
                <w:rtl w:val="0"/>
              </w:rPr>
              <w:t xml:space="preserve">Atatürk İlkeleri ve İnkılap T.*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5.0" w:type="dxa"/>
              <w:left w:w="115.0" w:type="dxa"/>
              <w:bottom w:w="15.0" w:type="dxa"/>
              <w:right w:w="115.0" w:type="dxa"/>
            </w:tcMar>
          </w:tcPr>
          <w:p w:rsidR="00000000" w:rsidDel="00000000" w:rsidP="00000000" w:rsidRDefault="00000000" w:rsidRPr="00000000" w14:paraId="00000107">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0"/>
                <w:szCs w:val="20"/>
                <w:rtl w:val="0"/>
              </w:rPr>
              <w:t xml:space="preserve">10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5.0" w:type="dxa"/>
              <w:left w:w="115.0" w:type="dxa"/>
              <w:bottom w:w="15.0" w:type="dxa"/>
              <w:right w:w="115.0" w:type="dxa"/>
            </w:tcMar>
          </w:tcPr>
          <w:p w:rsidR="00000000" w:rsidDel="00000000" w:rsidP="00000000" w:rsidRDefault="00000000" w:rsidRPr="00000000" w14:paraId="00000108">
            <w:pPr>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5.0" w:type="dxa"/>
              <w:left w:w="115.0" w:type="dxa"/>
              <w:bottom w:w="15.0" w:type="dxa"/>
              <w:right w:w="115.0" w:type="dxa"/>
            </w:tcMar>
          </w:tcPr>
          <w:p w:rsidR="00000000" w:rsidDel="00000000" w:rsidP="00000000" w:rsidRDefault="00000000" w:rsidRPr="00000000" w14:paraId="00000109">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0"/>
                <w:szCs w:val="20"/>
                <w:rtl w:val="0"/>
              </w:rPr>
              <w:t xml:space="preserve">10</w:t>
            </w:r>
            <w:r w:rsidDel="00000000" w:rsidR="00000000" w:rsidRPr="00000000">
              <w:rPr>
                <w:rtl w:val="0"/>
              </w:rPr>
            </w:r>
          </w:p>
        </w:tc>
      </w:tr>
      <w:tr>
        <w:trPr>
          <w:cantSplit w:val="0"/>
          <w:trHeight w:val="289" w:hRule="atLeast"/>
          <w:tblHeader w:val="0"/>
        </w:trPr>
        <w:tc>
          <w:tcPr>
            <w:tcBorders>
              <w:top w:color="000000" w:space="0" w:sz="4" w:val="single"/>
              <w:left w:color="000000" w:space="0" w:sz="4" w:val="single"/>
              <w:bottom w:color="000000" w:space="0" w:sz="4" w:val="single"/>
              <w:right w:color="000000" w:space="0" w:sz="4" w:val="single"/>
            </w:tcBorders>
            <w:tcMar>
              <w:top w:w="15.0" w:type="dxa"/>
              <w:left w:w="115.0" w:type="dxa"/>
              <w:bottom w:w="15.0" w:type="dxa"/>
              <w:right w:w="115.0" w:type="dxa"/>
            </w:tcMar>
          </w:tcPr>
          <w:p w:rsidR="00000000" w:rsidDel="00000000" w:rsidP="00000000" w:rsidRDefault="00000000" w:rsidRPr="00000000" w14:paraId="0000010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0"/>
                <w:szCs w:val="20"/>
                <w:rtl w:val="0"/>
              </w:rPr>
              <w:t xml:space="preserve">Yabancı Dil**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5.0" w:type="dxa"/>
              <w:left w:w="115.0" w:type="dxa"/>
              <w:bottom w:w="15.0" w:type="dxa"/>
              <w:right w:w="115.0" w:type="dxa"/>
            </w:tcMar>
          </w:tcPr>
          <w:p w:rsidR="00000000" w:rsidDel="00000000" w:rsidP="00000000" w:rsidRDefault="00000000" w:rsidRPr="00000000" w14:paraId="0000010B">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0"/>
                <w:szCs w:val="20"/>
                <w:rtl w:val="0"/>
              </w:rPr>
              <w:t xml:space="preserve">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5.0" w:type="dxa"/>
              <w:left w:w="115.0" w:type="dxa"/>
              <w:bottom w:w="15.0" w:type="dxa"/>
              <w:right w:w="115.0" w:type="dxa"/>
            </w:tcMar>
          </w:tcPr>
          <w:p w:rsidR="00000000" w:rsidDel="00000000" w:rsidP="00000000" w:rsidRDefault="00000000" w:rsidRPr="00000000" w14:paraId="0000010C">
            <w:pPr>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5.0" w:type="dxa"/>
              <w:left w:w="115.0" w:type="dxa"/>
              <w:bottom w:w="15.0" w:type="dxa"/>
              <w:right w:w="115.0" w:type="dxa"/>
            </w:tcMar>
          </w:tcPr>
          <w:p w:rsidR="00000000" w:rsidDel="00000000" w:rsidP="00000000" w:rsidRDefault="00000000" w:rsidRPr="00000000" w14:paraId="0000010D">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0"/>
                <w:szCs w:val="20"/>
                <w:rtl w:val="0"/>
              </w:rPr>
              <w:t xml:space="preserve">21</w:t>
            </w:r>
            <w:r w:rsidDel="00000000" w:rsidR="00000000" w:rsidRPr="00000000">
              <w:rPr>
                <w:rtl w:val="0"/>
              </w:rPr>
            </w:r>
          </w:p>
        </w:tc>
      </w:tr>
      <w:tr>
        <w:trPr>
          <w:cantSplit w:val="0"/>
          <w:trHeight w:val="70" w:hRule="atLeast"/>
          <w:tblHeader w:val="0"/>
        </w:trPr>
        <w:tc>
          <w:tcPr>
            <w:tcBorders>
              <w:top w:color="000000" w:space="0" w:sz="4" w:val="single"/>
              <w:left w:color="000000" w:space="0" w:sz="4" w:val="single"/>
              <w:bottom w:color="000000" w:space="0" w:sz="4" w:val="single"/>
              <w:right w:color="000000" w:space="0" w:sz="4" w:val="single"/>
            </w:tcBorders>
            <w:tcMar>
              <w:top w:w="15.0" w:type="dxa"/>
              <w:left w:w="115.0" w:type="dxa"/>
              <w:bottom w:w="15.0" w:type="dxa"/>
              <w:right w:w="115.0" w:type="dxa"/>
            </w:tcMar>
          </w:tcPr>
          <w:p w:rsidR="00000000" w:rsidDel="00000000" w:rsidP="00000000" w:rsidRDefault="00000000" w:rsidRPr="00000000" w14:paraId="0000010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0"/>
                <w:szCs w:val="20"/>
                <w:rtl w:val="0"/>
              </w:rPr>
              <w:t xml:space="preserve">İş Sağlığı ve Güvenliği Dersi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5.0" w:type="dxa"/>
              <w:left w:w="115.0" w:type="dxa"/>
              <w:bottom w:w="15.0" w:type="dxa"/>
              <w:right w:w="115.0" w:type="dxa"/>
            </w:tcMar>
          </w:tcPr>
          <w:p w:rsidR="00000000" w:rsidDel="00000000" w:rsidP="00000000" w:rsidRDefault="00000000" w:rsidRPr="00000000" w14:paraId="0000010F">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0"/>
                <w:szCs w:val="20"/>
                <w:rtl w:val="0"/>
              </w:rPr>
              <w:t xml:space="preserve">14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5.0" w:type="dxa"/>
              <w:left w:w="115.0" w:type="dxa"/>
              <w:bottom w:w="15.0" w:type="dxa"/>
              <w:right w:w="115.0" w:type="dxa"/>
            </w:tcMar>
          </w:tcPr>
          <w:p w:rsidR="00000000" w:rsidDel="00000000" w:rsidP="00000000" w:rsidRDefault="00000000" w:rsidRPr="00000000" w14:paraId="00000110">
            <w:pPr>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5.0" w:type="dxa"/>
              <w:left w:w="115.0" w:type="dxa"/>
              <w:bottom w:w="15.0" w:type="dxa"/>
              <w:right w:w="115.0" w:type="dxa"/>
            </w:tcMar>
          </w:tcPr>
          <w:p w:rsidR="00000000" w:rsidDel="00000000" w:rsidP="00000000" w:rsidRDefault="00000000" w:rsidRPr="00000000" w14:paraId="00000111">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0"/>
                <w:szCs w:val="20"/>
                <w:rtl w:val="0"/>
              </w:rPr>
              <w:t xml:space="preserve">14</w:t>
            </w:r>
            <w:r w:rsidDel="00000000" w:rsidR="00000000" w:rsidRPr="00000000">
              <w:rPr>
                <w:rtl w:val="0"/>
              </w:rPr>
            </w:r>
          </w:p>
        </w:tc>
      </w:tr>
      <w:tr>
        <w:trPr>
          <w:cantSplit w:val="0"/>
          <w:trHeight w:val="289" w:hRule="atLeast"/>
          <w:tblHeader w:val="0"/>
        </w:trPr>
        <w:tc>
          <w:tcPr>
            <w:tcBorders>
              <w:top w:color="000000" w:space="0" w:sz="4" w:val="single"/>
              <w:left w:color="000000" w:space="0" w:sz="4" w:val="single"/>
              <w:bottom w:color="000000" w:space="0" w:sz="4" w:val="single"/>
              <w:right w:color="000000" w:space="0" w:sz="4" w:val="single"/>
            </w:tcBorders>
            <w:tcMar>
              <w:top w:w="15.0" w:type="dxa"/>
              <w:left w:w="115.0" w:type="dxa"/>
              <w:bottom w:w="15.0" w:type="dxa"/>
              <w:right w:w="115.0" w:type="dxa"/>
            </w:tcMar>
          </w:tcPr>
          <w:p w:rsidR="00000000" w:rsidDel="00000000" w:rsidP="00000000" w:rsidRDefault="00000000" w:rsidRPr="00000000" w14:paraId="0000011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0"/>
                <w:szCs w:val="20"/>
                <w:rtl w:val="0"/>
              </w:rPr>
              <w:t xml:space="preserve">GENEL TOPLAM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5.0" w:type="dxa"/>
              <w:left w:w="115.0" w:type="dxa"/>
              <w:bottom w:w="15.0" w:type="dxa"/>
              <w:right w:w="115.0" w:type="dxa"/>
            </w:tcMar>
          </w:tcPr>
          <w:p w:rsidR="00000000" w:rsidDel="00000000" w:rsidP="00000000" w:rsidRDefault="00000000" w:rsidRPr="00000000" w14:paraId="00000113">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0"/>
                <w:szCs w:val="20"/>
                <w:rtl w:val="0"/>
              </w:rPr>
              <w:t xml:space="preserve">178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5.0" w:type="dxa"/>
              <w:left w:w="115.0" w:type="dxa"/>
              <w:bottom w:w="15.0" w:type="dxa"/>
              <w:right w:w="115.0" w:type="dxa"/>
            </w:tcMar>
          </w:tcPr>
          <w:p w:rsidR="00000000" w:rsidDel="00000000" w:rsidP="00000000" w:rsidRDefault="00000000" w:rsidRPr="00000000" w14:paraId="00000114">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0"/>
                <w:szCs w:val="20"/>
                <w:rtl w:val="0"/>
              </w:rPr>
              <w:t xml:space="preserve">1</w:t>
            </w:r>
            <w:r w:rsidDel="00000000" w:rsidR="00000000" w:rsidRPr="00000000">
              <w:rPr>
                <w:rFonts w:ascii="Times New Roman" w:cs="Times New Roman" w:eastAsia="Times New Roman" w:hAnsi="Times New Roman"/>
                <w:b w:val="1"/>
                <w:sz w:val="20"/>
                <w:szCs w:val="20"/>
                <w:rtl w:val="0"/>
              </w:rPr>
              <w:t xml:space="preserve">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5.0" w:type="dxa"/>
              <w:left w:w="115.0" w:type="dxa"/>
              <w:bottom w:w="15.0" w:type="dxa"/>
              <w:right w:w="115.0" w:type="dxa"/>
            </w:tcMar>
          </w:tcPr>
          <w:p w:rsidR="00000000" w:rsidDel="00000000" w:rsidP="00000000" w:rsidRDefault="00000000" w:rsidRPr="00000000" w14:paraId="00000115">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0"/>
                <w:szCs w:val="20"/>
                <w:rtl w:val="0"/>
              </w:rPr>
              <w:t xml:space="preserve">19</w:t>
            </w:r>
            <w:r w:rsidDel="00000000" w:rsidR="00000000" w:rsidRPr="00000000">
              <w:rPr>
                <w:rFonts w:ascii="Times New Roman" w:cs="Times New Roman" w:eastAsia="Times New Roman" w:hAnsi="Times New Roman"/>
                <w:b w:val="1"/>
                <w:sz w:val="20"/>
                <w:szCs w:val="20"/>
                <w:rtl w:val="0"/>
              </w:rPr>
              <w:t xml:space="preserve">5</w:t>
            </w:r>
            <w:r w:rsidDel="00000000" w:rsidR="00000000" w:rsidRPr="00000000">
              <w:rPr>
                <w:rtl w:val="0"/>
              </w:rPr>
            </w:r>
          </w:p>
        </w:tc>
      </w:tr>
    </w:tbl>
    <w:p w:rsidR="00000000" w:rsidDel="00000000" w:rsidP="00000000" w:rsidRDefault="00000000" w:rsidRPr="00000000" w14:paraId="00000116">
      <w:pPr>
        <w:widowControl w:val="0"/>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sz w:val="24"/>
          <w:szCs w:val="24"/>
        </w:rPr>
      </w:pPr>
      <w:r w:rsidDel="00000000" w:rsidR="00000000" w:rsidRPr="00000000">
        <w:rPr>
          <w:rtl w:val="0"/>
        </w:rPr>
      </w:r>
    </w:p>
    <w:tbl>
      <w:tblPr>
        <w:tblStyle w:val="Table6"/>
        <w:tblpPr w:leftFromText="141" w:rightFromText="141" w:topFromText="0" w:bottomFromText="200" w:vertAnchor="text" w:horzAnchor="text" w:tblpX="69.49999999999932" w:tblpY="277"/>
        <w:tblW w:w="8931.000000000002"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366"/>
        <w:gridCol w:w="1943"/>
        <w:gridCol w:w="2622"/>
        <w:tblGridChange w:id="0">
          <w:tblGrid>
            <w:gridCol w:w="4366"/>
            <w:gridCol w:w="1943"/>
            <w:gridCol w:w="2622"/>
          </w:tblGrid>
        </w:tblGridChange>
      </w:tblGrid>
      <w:tr>
        <w:trPr>
          <w:cantSplit w:val="0"/>
          <w:trHeight w:val="699"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7">
            <w:pPr>
              <w:spacing w:after="0" w:line="240"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KURUL DERSLERİ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8">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KURUL SINAV SORU SAYISI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9">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w:t>
            </w:r>
          </w:p>
          <w:p w:rsidR="00000000" w:rsidDel="00000000" w:rsidP="00000000" w:rsidRDefault="00000000" w:rsidRPr="00000000" w14:paraId="0000011A">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PUAN</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11B">
            <w:pPr>
              <w:spacing w:after="0" w:line="240" w:lineRule="auto"/>
              <w:jc w:val="center"/>
              <w:rPr>
                <w:rFonts w:ascii="Times New Roman" w:cs="Times New Roman" w:eastAsia="Times New Roman" w:hAnsi="Times New Roman"/>
                <w:b w:val="1"/>
                <w:color w:val="000000"/>
                <w:sz w:val="20"/>
                <w:szCs w:val="20"/>
              </w:rPr>
            </w:pPr>
            <w:bookmarkStart w:colFirst="0" w:colLast="0" w:name="_heading=h.3rdcrjn" w:id="6"/>
            <w:bookmarkEnd w:id="6"/>
            <w:r w:rsidDel="00000000" w:rsidR="00000000" w:rsidRPr="00000000">
              <w:rPr>
                <w:rFonts w:ascii="Times New Roman" w:cs="Times New Roman" w:eastAsia="Times New Roman" w:hAnsi="Times New Roman"/>
                <w:b w:val="1"/>
                <w:color w:val="000000"/>
                <w:sz w:val="20"/>
                <w:szCs w:val="20"/>
                <w:rtl w:val="0"/>
              </w:rPr>
              <w:t xml:space="preserve">Anatomi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C">
            <w:pPr>
              <w:spacing w:after="0" w:line="240" w:lineRule="auto"/>
              <w:ind w:right="-286"/>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D">
            <w:pPr>
              <w:spacing w:after="0" w:line="240" w:lineRule="auto"/>
              <w:ind w:right="-286"/>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11E">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Tıbbi Biyokimya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F">
            <w:pPr>
              <w:spacing w:after="0" w:line="240" w:lineRule="auto"/>
              <w:ind w:right="-286"/>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0">
            <w:pPr>
              <w:spacing w:after="0" w:line="240" w:lineRule="auto"/>
              <w:ind w:right="-286"/>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30</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121">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Tıbbi Biyoloji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2">
            <w:pPr>
              <w:spacing w:after="0" w:line="240" w:lineRule="auto"/>
              <w:ind w:right="-286"/>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3">
            <w:pPr>
              <w:spacing w:after="0" w:line="240" w:lineRule="auto"/>
              <w:ind w:right="-286"/>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13</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124">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Histoloji ve Embriyoloji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5">
            <w:pPr>
              <w:spacing w:after="0" w:line="240" w:lineRule="auto"/>
              <w:ind w:right="-286"/>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6">
            <w:pPr>
              <w:spacing w:after="0" w:line="240" w:lineRule="auto"/>
              <w:ind w:right="-286"/>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16</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127">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Tıp Tarihi ve Etik</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8">
            <w:pPr>
              <w:spacing w:after="0" w:line="240" w:lineRule="auto"/>
              <w:ind w:right="-286"/>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9">
            <w:pPr>
              <w:spacing w:after="0" w:line="240" w:lineRule="auto"/>
              <w:ind w:right="-286"/>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12A">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Biyofizik</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B">
            <w:pPr>
              <w:spacing w:after="0" w:line="240" w:lineRule="auto"/>
              <w:ind w:right="-286"/>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C">
            <w:pPr>
              <w:spacing w:after="0" w:line="240" w:lineRule="auto"/>
              <w:ind w:right="-286"/>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D">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color w:val="000000"/>
                <w:sz w:val="20"/>
                <w:szCs w:val="20"/>
                <w:rtl w:val="0"/>
              </w:rPr>
              <w:t xml:space="preserve">TOPLAM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E">
            <w:pPr>
              <w:spacing w:after="0" w:line="240" w:lineRule="auto"/>
              <w:ind w:right="-286"/>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90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F">
            <w:pPr>
              <w:spacing w:after="0" w:line="240" w:lineRule="auto"/>
              <w:ind w:right="-286"/>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90</w:t>
            </w:r>
          </w:p>
        </w:tc>
      </w:tr>
    </w:tbl>
    <w:p w:rsidR="00000000" w:rsidDel="00000000" w:rsidP="00000000" w:rsidRDefault="00000000" w:rsidRPr="00000000" w14:paraId="00000130">
      <w:pPr>
        <w:widowControl w:val="0"/>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1">
      <w:pPr>
        <w:widowControl w:val="0"/>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2">
      <w:pPr>
        <w:widowControl w:val="0"/>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3">
      <w:pPr>
        <w:widowControl w:val="0"/>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4">
      <w:pPr>
        <w:widowControl w:val="0"/>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5">
      <w:pPr>
        <w:widowControl w:val="0"/>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6">
      <w:pPr>
        <w:widowControl w:val="0"/>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7">
      <w:pPr>
        <w:widowControl w:val="0"/>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8">
      <w:pPr>
        <w:widowControl w:val="0"/>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9">
      <w:pPr>
        <w:widowControl w:val="0"/>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A">
      <w:pPr>
        <w:widowControl w:val="0"/>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sz w:val="24"/>
          <w:szCs w:val="24"/>
        </w:rPr>
      </w:pPr>
      <w:r w:rsidDel="00000000" w:rsidR="00000000" w:rsidRPr="00000000">
        <w:rPr>
          <w:rtl w:val="0"/>
        </w:rPr>
      </w:r>
    </w:p>
    <w:tbl>
      <w:tblPr>
        <w:tblStyle w:val="Table7"/>
        <w:tblW w:w="9461.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400"/>
      </w:tblPr>
      <w:tblGrid>
        <w:gridCol w:w="9461"/>
        <w:tblGridChange w:id="0">
          <w:tblGrid>
            <w:gridCol w:w="9461"/>
          </w:tblGrid>
        </w:tblGridChange>
      </w:tblGrid>
      <w:tr>
        <w:trPr>
          <w:cantSplit w:val="0"/>
          <w:trHeight w:val="273" w:hRule="atLeast"/>
          <w:tblHeader w:val="0"/>
        </w:trPr>
        <w:tc>
          <w:tcPr/>
          <w:p w:rsidR="00000000" w:rsidDel="00000000" w:rsidP="00000000" w:rsidRDefault="00000000" w:rsidRPr="00000000" w14:paraId="0000013B">
            <w:pPr>
              <w:jc w:val="both"/>
              <w:rPr>
                <w:rFonts w:ascii="Times New Roman" w:cs="Times New Roman" w:eastAsia="Times New Roman" w:hAnsi="Times New Roman"/>
                <w:b w:val="1"/>
                <w:sz w:val="24"/>
                <w:szCs w:val="24"/>
              </w:rPr>
            </w:pPr>
            <w:bookmarkStart w:colFirst="0" w:colLast="0" w:name="_heading=h.3dy6vkm" w:id="7"/>
            <w:bookmarkEnd w:id="7"/>
            <w:r w:rsidDel="00000000" w:rsidR="00000000" w:rsidRPr="00000000">
              <w:rPr>
                <w:rFonts w:ascii="Times New Roman" w:cs="Times New Roman" w:eastAsia="Times New Roman" w:hAnsi="Times New Roman"/>
                <w:b w:val="1"/>
                <w:sz w:val="24"/>
                <w:szCs w:val="24"/>
                <w:rtl w:val="0"/>
              </w:rPr>
              <w:t xml:space="preserve">DERS KURULU AMAÇ-ÖĞRENİM KAZANIMLARI VE İÇERİĞİ</w:t>
            </w:r>
          </w:p>
          <w:p w:rsidR="00000000" w:rsidDel="00000000" w:rsidP="00000000" w:rsidRDefault="00000000" w:rsidRPr="00000000" w14:paraId="0000013C">
            <w:pPr>
              <w:jc w:val="center"/>
              <w:rPr>
                <w:rFonts w:ascii="Times New Roman" w:cs="Times New Roman" w:eastAsia="Times New Roman" w:hAnsi="Times New Roman"/>
                <w:b w:val="1"/>
                <w:sz w:val="24"/>
                <w:szCs w:val="24"/>
              </w:rPr>
            </w:pPr>
            <w:r w:rsidDel="00000000" w:rsidR="00000000" w:rsidRPr="00000000">
              <w:rPr>
                <w:rtl w:val="0"/>
              </w:rPr>
            </w:r>
          </w:p>
        </w:tc>
      </w:tr>
      <w:tr>
        <w:trPr>
          <w:cantSplit w:val="0"/>
          <w:trHeight w:val="273" w:hRule="atLeast"/>
          <w:tblHeader w:val="0"/>
        </w:trPr>
        <w:tc>
          <w:tcPr/>
          <w:p w:rsidR="00000000" w:rsidDel="00000000" w:rsidP="00000000" w:rsidRDefault="00000000" w:rsidRPr="00000000" w14:paraId="0000013D">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Ders Kurulu Amacı-Amaçlar</w:t>
            </w:r>
          </w:p>
          <w:p w:rsidR="00000000" w:rsidDel="00000000" w:rsidP="00000000" w:rsidRDefault="00000000" w:rsidRPr="00000000" w14:paraId="0000013E">
            <w:pPr>
              <w:jc w:val="both"/>
              <w:rPr>
                <w:rFonts w:ascii="Times New Roman" w:cs="Times New Roman" w:eastAsia="Times New Roman" w:hAnsi="Times New Roman"/>
                <w:sz w:val="24"/>
                <w:szCs w:val="24"/>
              </w:rPr>
            </w:pPr>
            <w:r w:rsidDel="00000000" w:rsidR="00000000" w:rsidRPr="00000000">
              <w:rPr>
                <w:rtl w:val="0"/>
              </w:rPr>
            </w:r>
          </w:p>
        </w:tc>
      </w:tr>
      <w:tr>
        <w:trPr>
          <w:cantSplit w:val="0"/>
          <w:trHeight w:val="273" w:hRule="atLeast"/>
          <w:tblHeader w:val="0"/>
        </w:trPr>
        <w:tc>
          <w:tcPr/>
          <w:p w:rsidR="00000000" w:rsidDel="00000000" w:rsidP="00000000" w:rsidRDefault="00000000" w:rsidRPr="00000000" w14:paraId="0000013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Proteinlerin, lipidlerin ve enzimlerin yapıları, sınıflandırılmaları metabolizmaları ve bunların bozuklukları ile ilgili bilgilerin öğrenilmesi, hasta- hekim iletişimi ve fizik muayane hakkında gerekli bilgi ve becerinin edinilmesi, anatominin tıp eğitimindeki yerini kavramak, kemikler ve eklemler hakkında genel bilgiler ile apendikuler iskelet sistemi ile ilgili özel bilgilerin öğrenilirken, hücrenin yapısı, işleyiş mekanızması ve mekanızmayı etkileyen hastalıklar ile ilişkilendirilmesi ve sık görülen genetik hastalıkları tanı mekanızmaların öğrenilmesi ve biyoistatistik konuları ve uygulama alanları hakkında bilgi sahibi olması amaçlanmaktadır. Ayrıca öğrencilerin tıp eğitiminin yanında mesleğe hazırlarken, toplum içerisinde aktif rol üstlenmelerini sağlaması amaçlanmaktadır.</w:t>
              <w:tab/>
              <w:tab/>
              <w:tab/>
            </w:r>
          </w:p>
          <w:p w:rsidR="00000000" w:rsidDel="00000000" w:rsidP="00000000" w:rsidRDefault="00000000" w:rsidRPr="00000000" w14:paraId="0000014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tab/>
              <w:tab/>
              <w:tab/>
              <w:tab/>
              <w:tab/>
              <w:tab/>
              <w:tab/>
              <w:tab/>
              <w:tab/>
            </w:r>
          </w:p>
        </w:tc>
      </w:tr>
      <w:tr>
        <w:trPr>
          <w:cantSplit w:val="0"/>
          <w:trHeight w:val="273" w:hRule="atLeast"/>
          <w:tblHeader w:val="0"/>
        </w:trPr>
        <w:tc>
          <w:tcPr/>
          <w:p w:rsidR="00000000" w:rsidDel="00000000" w:rsidP="00000000" w:rsidRDefault="00000000" w:rsidRPr="00000000" w14:paraId="00000141">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Ders Kurulu İçeriği</w:t>
            </w:r>
          </w:p>
        </w:tc>
      </w:tr>
      <w:tr>
        <w:trPr>
          <w:cantSplit w:val="0"/>
          <w:trHeight w:val="263" w:hRule="atLeast"/>
          <w:tblHeader w:val="0"/>
        </w:trPr>
        <w:tc>
          <w:tcPr/>
          <w:p w:rsidR="00000000" w:rsidDel="00000000" w:rsidP="00000000" w:rsidRDefault="00000000" w:rsidRPr="00000000" w14:paraId="00000142">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Anatomi Anabilim Dalı;</w:t>
            </w:r>
          </w:p>
          <w:p w:rsidR="00000000" w:rsidDel="00000000" w:rsidP="00000000" w:rsidRDefault="00000000" w:rsidRPr="00000000" w14:paraId="00000143">
            <w:pPr>
              <w:ind w:firstLine="5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Anatomiye giriş </w:t>
              <w:tab/>
              <w:tab/>
              <w:tab/>
              <w:tab/>
            </w:r>
          </w:p>
          <w:p w:rsidR="00000000" w:rsidDel="00000000" w:rsidP="00000000" w:rsidRDefault="00000000" w:rsidRPr="00000000" w14:paraId="00000144">
            <w:pPr>
              <w:ind w:firstLine="5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Anatomide kullanılan durum ve yön terimleri</w:t>
              <w:tab/>
              <w:tab/>
            </w:r>
          </w:p>
          <w:p w:rsidR="00000000" w:rsidDel="00000000" w:rsidP="00000000" w:rsidRDefault="00000000" w:rsidRPr="00000000" w14:paraId="00000145">
            <w:pPr>
              <w:ind w:firstLine="5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Pozisyon ve hareket ile ilgili terimler</w:t>
              <w:tab/>
              <w:tab/>
              <w:tab/>
            </w:r>
          </w:p>
          <w:p w:rsidR="00000000" w:rsidDel="00000000" w:rsidP="00000000" w:rsidRDefault="00000000" w:rsidRPr="00000000" w14:paraId="00000146">
            <w:pPr>
              <w:ind w:firstLine="5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Terminoloji</w:t>
              <w:tab/>
              <w:tab/>
              <w:tab/>
              <w:tab/>
              <w:tab/>
              <w:tab/>
            </w:r>
          </w:p>
          <w:p w:rsidR="00000000" w:rsidDel="00000000" w:rsidP="00000000" w:rsidRDefault="00000000" w:rsidRPr="00000000" w14:paraId="00000147">
            <w:pPr>
              <w:ind w:firstLine="5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Tıpta sık kullanılan terimler (A-K)</w:t>
              <w:tab/>
              <w:tab/>
              <w:tab/>
            </w:r>
          </w:p>
          <w:p w:rsidR="00000000" w:rsidDel="00000000" w:rsidP="00000000" w:rsidRDefault="00000000" w:rsidRPr="00000000" w14:paraId="00000148">
            <w:pPr>
              <w:ind w:firstLine="5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Tıpta sık kullanılan terimler (L-Z)</w:t>
              <w:tab/>
              <w:tab/>
              <w:tab/>
            </w:r>
          </w:p>
          <w:p w:rsidR="00000000" w:rsidDel="00000000" w:rsidP="00000000" w:rsidRDefault="00000000" w:rsidRPr="00000000" w14:paraId="00000149">
            <w:pPr>
              <w:ind w:firstLine="5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Kemikler hakkında genel bilgi</w:t>
              <w:tab/>
              <w:tab/>
              <w:tab/>
              <w:tab/>
            </w:r>
          </w:p>
          <w:p w:rsidR="00000000" w:rsidDel="00000000" w:rsidP="00000000" w:rsidRDefault="00000000" w:rsidRPr="00000000" w14:paraId="0000014A">
            <w:pPr>
              <w:ind w:firstLine="5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Üst extremite kemikleri I</w:t>
              <w:tab/>
              <w:tab/>
              <w:tab/>
              <w:tab/>
            </w:r>
          </w:p>
          <w:p w:rsidR="00000000" w:rsidDel="00000000" w:rsidP="00000000" w:rsidRDefault="00000000" w:rsidRPr="00000000" w14:paraId="0000014B">
            <w:pPr>
              <w:ind w:firstLine="5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Alt extremite kemikleri</w:t>
            </w:r>
          </w:p>
          <w:p w:rsidR="00000000" w:rsidDel="00000000" w:rsidP="00000000" w:rsidRDefault="00000000" w:rsidRPr="00000000" w14:paraId="0000014C">
            <w:pPr>
              <w:ind w:firstLine="5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Eklemler hakkında genel bilgi</w:t>
              <w:tab/>
              <w:tab/>
              <w:tab/>
              <w:tab/>
            </w:r>
          </w:p>
          <w:p w:rsidR="00000000" w:rsidDel="00000000" w:rsidP="00000000" w:rsidRDefault="00000000" w:rsidRPr="00000000" w14:paraId="0000014D">
            <w:pPr>
              <w:ind w:firstLine="5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Üst extremite eklemleri</w:t>
            </w:r>
          </w:p>
          <w:p w:rsidR="00000000" w:rsidDel="00000000" w:rsidP="00000000" w:rsidRDefault="00000000" w:rsidRPr="00000000" w14:paraId="0000014E">
            <w:pPr>
              <w:ind w:firstLine="57"/>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Alt exremite eklemleri</w:t>
              <w:tab/>
            </w:r>
            <w:r w:rsidDel="00000000" w:rsidR="00000000" w:rsidRPr="00000000">
              <w:rPr>
                <w:rFonts w:ascii="Times New Roman" w:cs="Times New Roman" w:eastAsia="Times New Roman" w:hAnsi="Times New Roman"/>
                <w:b w:val="1"/>
                <w:sz w:val="24"/>
                <w:szCs w:val="24"/>
                <w:rtl w:val="0"/>
              </w:rPr>
              <w:tab/>
              <w:tab/>
              <w:tab/>
            </w:r>
          </w:p>
          <w:p w:rsidR="00000000" w:rsidDel="00000000" w:rsidP="00000000" w:rsidRDefault="00000000" w:rsidRPr="00000000" w14:paraId="0000014F">
            <w:pPr>
              <w:ind w:firstLine="36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50">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Biyofizik Anabilim Dalı;</w:t>
            </w:r>
          </w:p>
          <w:p w:rsidR="00000000" w:rsidDel="00000000" w:rsidP="00000000" w:rsidRDefault="00000000" w:rsidRPr="00000000" w14:paraId="00000151">
            <w:pPr>
              <w:ind w:left="57" w:hanging="5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Biyofiziğe giriş sistem kavramı ve biyoenerjetik</w:t>
              <w:tab/>
            </w:r>
          </w:p>
          <w:p w:rsidR="00000000" w:rsidDel="00000000" w:rsidP="00000000" w:rsidRDefault="00000000" w:rsidRPr="00000000" w14:paraId="00000152">
            <w:pPr>
              <w:ind w:left="57" w:hanging="5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Hücre zarında madde taşınımı ve dinlenim potansiyeli</w:t>
            </w:r>
          </w:p>
          <w:p w:rsidR="00000000" w:rsidDel="00000000" w:rsidP="00000000" w:rsidRDefault="00000000" w:rsidRPr="00000000" w14:paraId="00000153">
            <w:pPr>
              <w:ind w:left="57" w:hanging="5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İyonlar, elektriksel ve kimyasal gradiyentler</w:t>
              <w:tab/>
              <w:tab/>
            </w:r>
          </w:p>
          <w:p w:rsidR="00000000" w:rsidDel="00000000" w:rsidP="00000000" w:rsidRDefault="00000000" w:rsidRPr="00000000" w14:paraId="00000154">
            <w:pPr>
              <w:ind w:left="57" w:hanging="5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Nernst ve Goldmann eşitlikleri</w:t>
              <w:tab/>
              <w:tab/>
              <w:tab/>
              <w:tab/>
            </w:r>
          </w:p>
          <w:p w:rsidR="00000000" w:rsidDel="00000000" w:rsidP="00000000" w:rsidRDefault="00000000" w:rsidRPr="00000000" w14:paraId="00000155">
            <w:pPr>
              <w:ind w:left="57" w:hanging="5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Hodgkin – Huxley Aksiyon Potansiyeli</w:t>
              <w:tab/>
              <w:tab/>
              <w:tab/>
            </w:r>
          </w:p>
          <w:p w:rsidR="00000000" w:rsidDel="00000000" w:rsidP="00000000" w:rsidRDefault="00000000" w:rsidRPr="00000000" w14:paraId="00000156">
            <w:pPr>
              <w:ind w:left="57" w:hanging="5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Eşik altı olaylar ve aksiyon potansiyeli</w:t>
              <w:tab/>
              <w:tab/>
              <w:tab/>
            </w:r>
          </w:p>
          <w:p w:rsidR="00000000" w:rsidDel="00000000" w:rsidP="00000000" w:rsidRDefault="00000000" w:rsidRPr="00000000" w14:paraId="00000157">
            <w:pPr>
              <w:ind w:left="57" w:hanging="5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Hücre Zarı İçin Elektriksel Eşdeğer Devre</w:t>
              <w:tab/>
              <w:tab/>
            </w:r>
          </w:p>
          <w:p w:rsidR="00000000" w:rsidDel="00000000" w:rsidP="00000000" w:rsidRDefault="00000000" w:rsidRPr="00000000" w14:paraId="00000158">
            <w:pPr>
              <w:ind w:left="57" w:hanging="5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İyon kanalları ve HH kanal modeli</w:t>
              <w:tab/>
              <w:tab/>
              <w:tab/>
            </w:r>
          </w:p>
          <w:p w:rsidR="00000000" w:rsidDel="00000000" w:rsidP="00000000" w:rsidRDefault="00000000" w:rsidRPr="00000000" w14:paraId="00000159">
            <w:pPr>
              <w:ind w:left="57" w:hanging="5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Sodyum Kanalı</w:t>
              <w:tab/>
              <w:tab/>
              <w:tab/>
              <w:tab/>
            </w:r>
          </w:p>
          <w:p w:rsidR="00000000" w:rsidDel="00000000" w:rsidP="00000000" w:rsidRDefault="00000000" w:rsidRPr="00000000" w14:paraId="0000015A">
            <w:pPr>
              <w:ind w:left="57" w:hanging="5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Potasyum Kanalı</w:t>
              <w:tab/>
              <w:tab/>
              <w:tab/>
              <w:tab/>
            </w:r>
          </w:p>
          <w:p w:rsidR="00000000" w:rsidDel="00000000" w:rsidP="00000000" w:rsidRDefault="00000000" w:rsidRPr="00000000" w14:paraId="0000015B">
            <w:pPr>
              <w:ind w:left="57" w:hanging="5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Kalsiyum Kanalı</w:t>
              <w:tab/>
              <w:tab/>
              <w:tab/>
              <w:tab/>
            </w:r>
          </w:p>
          <w:p w:rsidR="00000000" w:rsidDel="00000000" w:rsidP="00000000" w:rsidRDefault="00000000" w:rsidRPr="00000000" w14:paraId="0000015C">
            <w:pPr>
              <w:ind w:left="57" w:hanging="5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Bileşik aksiyon potansiyeli</w:t>
              <w:tab/>
              <w:tab/>
              <w:tab/>
              <w:tab/>
            </w:r>
          </w:p>
          <w:p w:rsidR="00000000" w:rsidDel="00000000" w:rsidP="00000000" w:rsidRDefault="00000000" w:rsidRPr="00000000" w14:paraId="0000015D">
            <w:pPr>
              <w:ind w:left="57" w:hanging="5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Kaslarda kasılma: Biyomekanik ve biyoenerjetik ilişkiler</w:t>
              <w:tab/>
            </w:r>
          </w:p>
          <w:p w:rsidR="00000000" w:rsidDel="00000000" w:rsidP="00000000" w:rsidRDefault="00000000" w:rsidRPr="00000000" w14:paraId="0000015E">
            <w:pPr>
              <w:ind w:left="57" w:hanging="5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Kaslarda biyoelektrik olaylar ve EMG</w:t>
              <w:tab/>
              <w:tab/>
              <w:tab/>
              <w:tab/>
              <w:tab/>
            </w:r>
          </w:p>
          <w:p w:rsidR="00000000" w:rsidDel="00000000" w:rsidP="00000000" w:rsidRDefault="00000000" w:rsidRPr="00000000" w14:paraId="0000015F">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ab/>
              <w:tab/>
              <w:tab/>
              <w:tab/>
              <w:tab/>
            </w:r>
            <w:r w:rsidDel="00000000" w:rsidR="00000000" w:rsidRPr="00000000">
              <w:rPr>
                <w:rFonts w:ascii="Times New Roman" w:cs="Times New Roman" w:eastAsia="Times New Roman" w:hAnsi="Times New Roman"/>
                <w:sz w:val="24"/>
                <w:szCs w:val="24"/>
                <w:rtl w:val="0"/>
              </w:rPr>
              <w:tab/>
              <w:tab/>
              <w:tab/>
            </w:r>
            <w:r w:rsidDel="00000000" w:rsidR="00000000" w:rsidRPr="00000000">
              <w:rPr>
                <w:rFonts w:ascii="Times New Roman" w:cs="Times New Roman" w:eastAsia="Times New Roman" w:hAnsi="Times New Roman"/>
                <w:b w:val="1"/>
                <w:sz w:val="24"/>
                <w:szCs w:val="24"/>
                <w:rtl w:val="0"/>
              </w:rPr>
              <w:tab/>
              <w:tab/>
              <w:tab/>
            </w:r>
          </w:p>
          <w:p w:rsidR="00000000" w:rsidDel="00000000" w:rsidP="00000000" w:rsidRDefault="00000000" w:rsidRPr="00000000" w14:paraId="00000160">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Tıbbi Biyokimya Anabilim Dalı;</w:t>
            </w:r>
          </w:p>
          <w:p w:rsidR="00000000" w:rsidDel="00000000" w:rsidP="00000000" w:rsidRDefault="00000000" w:rsidRPr="00000000" w14:paraId="0000016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Peptid Bağı ve düzlemi, Proteinlerin Yapıları</w:t>
              <w:tab/>
              <w:tab/>
            </w:r>
          </w:p>
          <w:p w:rsidR="00000000" w:rsidDel="00000000" w:rsidP="00000000" w:rsidRDefault="00000000" w:rsidRPr="00000000" w14:paraId="0000016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Hemoglobin – Myoglobin</w:t>
              <w:tab/>
              <w:tab/>
              <w:tab/>
              <w:tab/>
            </w:r>
          </w:p>
          <w:p w:rsidR="00000000" w:rsidDel="00000000" w:rsidP="00000000" w:rsidRDefault="00000000" w:rsidRPr="00000000" w14:paraId="0000016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Lipidlerin sınıflandırılması ve özellikleri</w:t>
              <w:tab/>
              <w:tab/>
            </w:r>
          </w:p>
          <w:p w:rsidR="00000000" w:rsidDel="00000000" w:rsidP="00000000" w:rsidRDefault="00000000" w:rsidRPr="00000000" w14:paraId="0000016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Yağ asitleri  ve  türevleri</w:t>
              <w:tab/>
              <w:tab/>
              <w:tab/>
              <w:tab/>
            </w:r>
          </w:p>
          <w:p w:rsidR="00000000" w:rsidDel="00000000" w:rsidP="00000000" w:rsidRDefault="00000000" w:rsidRPr="00000000" w14:paraId="0000016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Yağ asitlerinin  Biyosentezi</w:t>
              <w:tab/>
              <w:tab/>
              <w:tab/>
              <w:tab/>
            </w:r>
          </w:p>
          <w:p w:rsidR="00000000" w:rsidDel="00000000" w:rsidP="00000000" w:rsidRDefault="00000000" w:rsidRPr="00000000" w14:paraId="0000016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Yağ asitlerinin  Yıkımı</w:t>
              <w:tab/>
              <w:tab/>
              <w:tab/>
              <w:tab/>
            </w:r>
          </w:p>
          <w:p w:rsidR="00000000" w:rsidDel="00000000" w:rsidP="00000000" w:rsidRDefault="00000000" w:rsidRPr="00000000" w14:paraId="0000016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Keton cisimleri</w:t>
              <w:tab/>
              <w:tab/>
              <w:tab/>
              <w:tab/>
            </w:r>
          </w:p>
          <w:p w:rsidR="00000000" w:rsidDel="00000000" w:rsidP="00000000" w:rsidRDefault="00000000" w:rsidRPr="00000000" w14:paraId="0000016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Kolesterol metabolizması</w:t>
              <w:tab/>
              <w:tab/>
              <w:tab/>
              <w:tab/>
            </w:r>
          </w:p>
          <w:p w:rsidR="00000000" w:rsidDel="00000000" w:rsidP="00000000" w:rsidRDefault="00000000" w:rsidRPr="00000000" w14:paraId="0000016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Lipidlerin taşınması ve depolanması</w:t>
              <w:tab/>
              <w:tab/>
              <w:tab/>
            </w:r>
          </w:p>
          <w:p w:rsidR="00000000" w:rsidDel="00000000" w:rsidP="00000000" w:rsidRDefault="00000000" w:rsidRPr="00000000" w14:paraId="0000016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Lipid  Metabolizma Bozuklukları</w:t>
              <w:tab/>
              <w:tab/>
              <w:tab/>
            </w:r>
          </w:p>
          <w:p w:rsidR="00000000" w:rsidDel="00000000" w:rsidP="00000000" w:rsidRDefault="00000000" w:rsidRPr="00000000" w14:paraId="0000016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Protein  sentezi</w:t>
              <w:tab/>
              <w:tab/>
              <w:tab/>
              <w:tab/>
            </w:r>
          </w:p>
          <w:p w:rsidR="00000000" w:rsidDel="00000000" w:rsidP="00000000" w:rsidRDefault="00000000" w:rsidRPr="00000000" w14:paraId="0000016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Proteinlerin  sentez  sonrası  modifikasyonları</w:t>
              <w:tab/>
              <w:tab/>
            </w:r>
          </w:p>
          <w:p w:rsidR="00000000" w:rsidDel="00000000" w:rsidP="00000000" w:rsidRDefault="00000000" w:rsidRPr="00000000" w14:paraId="0000016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Proteinlerin Yıkımı, Amonyak Detoksifikasyonu </w:t>
              <w:tab/>
            </w:r>
          </w:p>
          <w:p w:rsidR="00000000" w:rsidDel="00000000" w:rsidP="00000000" w:rsidRDefault="00000000" w:rsidRPr="00000000" w14:paraId="0000016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Enzimler  ve Sınıflandırılması</w:t>
              <w:tab/>
              <w:tab/>
              <w:tab/>
              <w:tab/>
            </w:r>
          </w:p>
          <w:p w:rsidR="00000000" w:rsidDel="00000000" w:rsidP="00000000" w:rsidRDefault="00000000" w:rsidRPr="00000000" w14:paraId="0000016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Enzim Kinetikleri- Enzim İnhibisyonu</w:t>
              <w:tab/>
              <w:tab/>
              <w:tab/>
            </w:r>
          </w:p>
          <w:p w:rsidR="00000000" w:rsidDel="00000000" w:rsidP="00000000" w:rsidRDefault="00000000" w:rsidRPr="00000000" w14:paraId="0000017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Enzim aktivitesi ölçümü  </w:t>
              <w:tab/>
              <w:tab/>
              <w:tab/>
              <w:tab/>
            </w:r>
          </w:p>
          <w:p w:rsidR="00000000" w:rsidDel="00000000" w:rsidP="00000000" w:rsidRDefault="00000000" w:rsidRPr="00000000" w14:paraId="0000017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Lipid Tayin metodları</w:t>
              <w:tab/>
              <w:tab/>
              <w:tab/>
              <w:tab/>
            </w:r>
          </w:p>
          <w:p w:rsidR="00000000" w:rsidDel="00000000" w:rsidP="00000000" w:rsidRDefault="00000000" w:rsidRPr="00000000" w14:paraId="0000017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Vaka (Lipid  metb. bozuklukları)</w:t>
              <w:tab/>
              <w:tab/>
              <w:tab/>
              <w:tab/>
            </w:r>
          </w:p>
          <w:p w:rsidR="00000000" w:rsidDel="00000000" w:rsidP="00000000" w:rsidRDefault="00000000" w:rsidRPr="00000000" w14:paraId="0000017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Protein  tayin  Yöntemleri</w:t>
              <w:tab/>
            </w:r>
          </w:p>
          <w:p w:rsidR="00000000" w:rsidDel="00000000" w:rsidP="00000000" w:rsidRDefault="00000000" w:rsidRPr="00000000" w14:paraId="0000017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5">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Tıbbi Biyoloji</w:t>
            </w:r>
          </w:p>
          <w:p w:rsidR="00000000" w:rsidDel="00000000" w:rsidP="00000000" w:rsidRDefault="00000000" w:rsidRPr="00000000" w14:paraId="0000017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DNA tamir mekanizması</w:t>
              <w:tab/>
              <w:tab/>
              <w:tab/>
              <w:tab/>
            </w:r>
          </w:p>
          <w:p w:rsidR="00000000" w:rsidDel="00000000" w:rsidP="00000000" w:rsidRDefault="00000000" w:rsidRPr="00000000" w14:paraId="0000017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Mutasyonlar ve mutajenler</w:t>
              <w:tab/>
              <w:tab/>
              <w:tab/>
              <w:tab/>
            </w:r>
          </w:p>
          <w:p w:rsidR="00000000" w:rsidDel="00000000" w:rsidP="00000000" w:rsidRDefault="00000000" w:rsidRPr="00000000" w14:paraId="0000017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İnsan genom organizasyonu ve genom projesi</w:t>
              <w:tab/>
              <w:tab/>
              <w:tab/>
            </w:r>
          </w:p>
          <w:p w:rsidR="00000000" w:rsidDel="00000000" w:rsidP="00000000" w:rsidRDefault="00000000" w:rsidRPr="00000000" w14:paraId="0000017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Kromozom Yapısı ve Organizasyonu</w:t>
              <w:tab/>
              <w:tab/>
              <w:tab/>
              <w:tab/>
            </w:r>
          </w:p>
          <w:p w:rsidR="00000000" w:rsidDel="00000000" w:rsidP="00000000" w:rsidRDefault="00000000" w:rsidRPr="00000000" w14:paraId="0000017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Karyotip analizi Lab</w:t>
              <w:tab/>
              <w:tab/>
              <w:tab/>
              <w:tab/>
            </w:r>
          </w:p>
          <w:p w:rsidR="00000000" w:rsidDel="00000000" w:rsidP="00000000" w:rsidRDefault="00000000" w:rsidRPr="00000000" w14:paraId="0000017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 Mendel yasaları ve pedigri</w:t>
              <w:tab/>
              <w:tab/>
              <w:tab/>
              <w:tab/>
            </w:r>
          </w:p>
          <w:p w:rsidR="00000000" w:rsidDel="00000000" w:rsidP="00000000" w:rsidRDefault="00000000" w:rsidRPr="00000000" w14:paraId="0000017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 Nonmendelian kalıtım</w:t>
            </w:r>
          </w:p>
          <w:p w:rsidR="00000000" w:rsidDel="00000000" w:rsidP="00000000" w:rsidRDefault="00000000" w:rsidRPr="00000000" w14:paraId="0000017D">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ab/>
              <w:tab/>
              <w:tab/>
              <w:tab/>
              <w:tab/>
              <w:tab/>
            </w:r>
            <w:r w:rsidDel="00000000" w:rsidR="00000000" w:rsidRPr="00000000">
              <w:rPr>
                <w:rFonts w:ascii="Times New Roman" w:cs="Times New Roman" w:eastAsia="Times New Roman" w:hAnsi="Times New Roman"/>
                <w:b w:val="1"/>
                <w:sz w:val="24"/>
                <w:szCs w:val="24"/>
                <w:rtl w:val="0"/>
              </w:rPr>
              <w:tab/>
            </w:r>
          </w:p>
          <w:p w:rsidR="00000000" w:rsidDel="00000000" w:rsidP="00000000" w:rsidRDefault="00000000" w:rsidRPr="00000000" w14:paraId="0000017E">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Tıbbi Genetik</w:t>
            </w:r>
          </w:p>
          <w:p w:rsidR="00000000" w:rsidDel="00000000" w:rsidP="00000000" w:rsidRDefault="00000000" w:rsidRPr="00000000" w14:paraId="0000017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Sık görülen tek gen hastalıkları</w:t>
              <w:tab/>
              <w:tab/>
              <w:tab/>
              <w:tab/>
            </w:r>
          </w:p>
          <w:p w:rsidR="00000000" w:rsidDel="00000000" w:rsidP="00000000" w:rsidRDefault="00000000" w:rsidRPr="00000000" w14:paraId="0000018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Sayısal ve yapısal kromozom anomalileri</w:t>
              <w:tab/>
              <w:tab/>
              <w:tab/>
              <w:tab/>
            </w:r>
          </w:p>
          <w:p w:rsidR="00000000" w:rsidDel="00000000" w:rsidP="00000000" w:rsidRDefault="00000000" w:rsidRPr="00000000" w14:paraId="0000018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Sık görülen otozomal ve gonozomal sendromlar</w:t>
              <w:tab/>
              <w:tab/>
              <w:tab/>
            </w:r>
          </w:p>
          <w:p w:rsidR="00000000" w:rsidDel="00000000" w:rsidP="00000000" w:rsidRDefault="00000000" w:rsidRPr="00000000" w14:paraId="0000018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Prenatal tanı</w:t>
              <w:tab/>
              <w:tab/>
              <w:tab/>
              <w:tab/>
            </w:r>
          </w:p>
          <w:p w:rsidR="00000000" w:rsidDel="00000000" w:rsidP="00000000" w:rsidRDefault="00000000" w:rsidRPr="00000000" w14:paraId="0000018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Preimplantasyon genetik tanı</w:t>
              <w:tab/>
              <w:tab/>
              <w:tab/>
              <w:tab/>
            </w:r>
          </w:p>
          <w:p w:rsidR="00000000" w:rsidDel="00000000" w:rsidP="00000000" w:rsidRDefault="00000000" w:rsidRPr="00000000" w14:paraId="0000018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 Kalıtım kalıpları</w:t>
              <w:tab/>
              <w:tab/>
              <w:tab/>
              <w:tab/>
            </w:r>
          </w:p>
          <w:p w:rsidR="00000000" w:rsidDel="00000000" w:rsidP="00000000" w:rsidRDefault="00000000" w:rsidRPr="00000000" w14:paraId="0000018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6">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Mesleksel Beceri;</w:t>
            </w:r>
          </w:p>
          <w:p w:rsidR="00000000" w:rsidDel="00000000" w:rsidP="00000000" w:rsidRDefault="00000000" w:rsidRPr="00000000" w14:paraId="0000018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Hasta-hekim iletişim becerileri</w:t>
              <w:tab/>
              <w:tab/>
              <w:tab/>
              <w:tab/>
            </w:r>
          </w:p>
          <w:p w:rsidR="00000000" w:rsidDel="00000000" w:rsidP="00000000" w:rsidRDefault="00000000" w:rsidRPr="00000000" w14:paraId="00000188">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Fizik Muayene Yöntemleri</w:t>
              <w:tab/>
            </w:r>
            <w:r w:rsidDel="00000000" w:rsidR="00000000" w:rsidRPr="00000000">
              <w:rPr>
                <w:rFonts w:ascii="Times New Roman" w:cs="Times New Roman" w:eastAsia="Times New Roman" w:hAnsi="Times New Roman"/>
                <w:b w:val="1"/>
                <w:sz w:val="24"/>
                <w:szCs w:val="24"/>
                <w:rtl w:val="0"/>
              </w:rPr>
              <w:tab/>
              <w:tab/>
              <w:tab/>
            </w:r>
          </w:p>
          <w:p w:rsidR="00000000" w:rsidDel="00000000" w:rsidP="00000000" w:rsidRDefault="00000000" w:rsidRPr="00000000" w14:paraId="00000189">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ab/>
              <w:tab/>
            </w:r>
          </w:p>
          <w:p w:rsidR="00000000" w:rsidDel="00000000" w:rsidP="00000000" w:rsidRDefault="00000000" w:rsidRPr="00000000" w14:paraId="0000018A">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8B">
            <w:pPr>
              <w:rPr>
                <w:rFonts w:ascii="Times New Roman" w:cs="Times New Roman" w:eastAsia="Times New Roman" w:hAnsi="Times New Roman"/>
                <w:b w:val="1"/>
                <w:sz w:val="24"/>
                <w:szCs w:val="24"/>
              </w:rPr>
            </w:pPr>
            <w:r w:rsidDel="00000000" w:rsidR="00000000" w:rsidRPr="00000000">
              <w:rPr>
                <w:rtl w:val="0"/>
              </w:rPr>
            </w:r>
          </w:p>
        </w:tc>
      </w:tr>
      <w:tr>
        <w:trPr>
          <w:cantSplit w:val="0"/>
          <w:trHeight w:val="273" w:hRule="atLeast"/>
          <w:tblHeader w:val="0"/>
        </w:trPr>
        <w:tc>
          <w:tcPr/>
          <w:p w:rsidR="00000000" w:rsidDel="00000000" w:rsidP="00000000" w:rsidRDefault="00000000" w:rsidRPr="00000000" w14:paraId="0000018C">
            <w:pPr>
              <w:widowControl w:val="0"/>
              <w:pBdr>
                <w:top w:space="0" w:sz="0" w:val="nil"/>
                <w:left w:space="0" w:sz="0" w:val="nil"/>
                <w:bottom w:space="0" w:sz="0" w:val="nil"/>
                <w:right w:space="0" w:sz="0" w:val="nil"/>
                <w:between w:space="0" w:sz="0" w:val="nil"/>
              </w:pBdr>
              <w:spacing w:line="276" w:lineRule="auto"/>
              <w:rPr>
                <w:rFonts w:ascii="Times New Roman" w:cs="Times New Roman" w:eastAsia="Times New Roman" w:hAnsi="Times New Roman"/>
                <w:b w:val="1"/>
                <w:sz w:val="24"/>
                <w:szCs w:val="24"/>
              </w:rPr>
            </w:pPr>
            <w:r w:rsidDel="00000000" w:rsidR="00000000" w:rsidRPr="00000000">
              <w:rPr>
                <w:rtl w:val="0"/>
              </w:rPr>
            </w:r>
          </w:p>
          <w:tbl>
            <w:tblPr>
              <w:tblStyle w:val="Table8"/>
              <w:tblW w:w="9461.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400"/>
            </w:tblPr>
            <w:tblGrid>
              <w:gridCol w:w="9461"/>
              <w:tblGridChange w:id="0">
                <w:tblGrid>
                  <w:gridCol w:w="9461"/>
                </w:tblGrid>
              </w:tblGridChange>
            </w:tblGrid>
            <w:tr>
              <w:trPr>
                <w:cantSplit w:val="0"/>
                <w:trHeight w:val="567" w:hRule="atLeast"/>
                <w:tblHeader w:val="0"/>
              </w:trPr>
              <w:tc>
                <w:tcPr/>
                <w:p w:rsidR="00000000" w:rsidDel="00000000" w:rsidP="00000000" w:rsidRDefault="00000000" w:rsidRPr="00000000" w14:paraId="0000018D">
                  <w:pPr>
                    <w:widowControl w:val="0"/>
                    <w:pBdr>
                      <w:top w:space="0" w:sz="0" w:val="nil"/>
                      <w:left w:space="0" w:sz="0" w:val="nil"/>
                      <w:bottom w:space="0" w:sz="0" w:val="nil"/>
                      <w:right w:space="0" w:sz="0" w:val="nil"/>
                      <w:between w:space="0" w:sz="0" w:val="nil"/>
                    </w:pBdr>
                    <w:spacing w:before="13" w:line="276" w:lineRule="auto"/>
                    <w:ind w:left="13" w:right="150" w:firstLine="0"/>
                    <w:rPr>
                      <w:rFonts w:ascii="Times New Roman" w:cs="Times New Roman" w:eastAsia="Times New Roman" w:hAnsi="Times New Roman"/>
                      <w:i w:val="1"/>
                      <w:color w:val="000000"/>
                      <w:sz w:val="24"/>
                      <w:szCs w:val="24"/>
                    </w:rPr>
                  </w:pPr>
                  <w:r w:rsidDel="00000000" w:rsidR="00000000" w:rsidRPr="00000000">
                    <w:rPr>
                      <w:rFonts w:ascii="Times New Roman" w:cs="Times New Roman" w:eastAsia="Times New Roman" w:hAnsi="Times New Roman"/>
                      <w:b w:val="1"/>
                      <w:sz w:val="24"/>
                      <w:szCs w:val="24"/>
                      <w:rtl w:val="0"/>
                    </w:rPr>
                    <w:t xml:space="preserve">Ders Kurulunda öğrencilerin görev ve sorumlulukları</w:t>
                  </w:r>
                  <w:r w:rsidDel="00000000" w:rsidR="00000000" w:rsidRPr="00000000">
                    <w:rPr>
                      <w:rtl w:val="0"/>
                    </w:rPr>
                  </w:r>
                </w:p>
              </w:tc>
            </w:tr>
            <w:tr>
              <w:trPr>
                <w:cantSplit w:val="0"/>
                <w:trHeight w:val="1676" w:hRule="atLeast"/>
                <w:tblHeader w:val="0"/>
              </w:trPr>
              <w:tc>
                <w:tcPr/>
                <w:p w:rsidR="00000000" w:rsidDel="00000000" w:rsidP="00000000" w:rsidRDefault="00000000" w:rsidRPr="00000000" w14:paraId="0000018E">
                  <w:pPr>
                    <w:widowControl w:val="0"/>
                    <w:pBdr>
                      <w:top w:space="0" w:sz="0" w:val="nil"/>
                      <w:left w:space="0" w:sz="0" w:val="nil"/>
                      <w:bottom w:space="0" w:sz="0" w:val="nil"/>
                      <w:right w:space="0" w:sz="0" w:val="nil"/>
                      <w:between w:space="0" w:sz="0" w:val="nil"/>
                    </w:pBdr>
                    <w:spacing w:before="13" w:line="276" w:lineRule="auto"/>
                    <w:ind w:left="13" w:right="150" w:firstLine="0"/>
                    <w:rPr>
                      <w:rFonts w:ascii="Times New Roman" w:cs="Times New Roman" w:eastAsia="Times New Roman" w:hAnsi="Times New Roman"/>
                      <w:i w:val="1"/>
                      <w:color w:val="000000"/>
                      <w:sz w:val="24"/>
                      <w:szCs w:val="24"/>
                    </w:rPr>
                  </w:pPr>
                  <w:r w:rsidDel="00000000" w:rsidR="00000000" w:rsidRPr="00000000">
                    <w:rPr>
                      <w:rFonts w:ascii="Times New Roman" w:cs="Times New Roman" w:eastAsia="Times New Roman" w:hAnsi="Times New Roman"/>
                      <w:i w:val="1"/>
                      <w:color w:val="000000"/>
                      <w:sz w:val="24"/>
                      <w:szCs w:val="24"/>
                      <w:rtl w:val="0"/>
                    </w:rPr>
                    <w:t xml:space="preserve">Ders Kurulu Süresi</w:t>
                  </w:r>
                </w:p>
                <w:p w:rsidR="00000000" w:rsidDel="00000000" w:rsidP="00000000" w:rsidRDefault="00000000" w:rsidRPr="00000000" w14:paraId="0000018F">
                  <w:pPr>
                    <w:widowControl w:val="0"/>
                    <w:spacing w:after="160" w:before="13" w:line="276" w:lineRule="auto"/>
                    <w:ind w:left="13" w:right="15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Ders Kurulu toplam 8 hafta ve 194 saattir. Öğrenciler her dönem boyunca en az </w:t>
                  </w:r>
                  <w:r w:rsidDel="00000000" w:rsidR="00000000" w:rsidRPr="00000000">
                    <w:rPr>
                      <w:rFonts w:ascii="Times New Roman" w:cs="Times New Roman" w:eastAsia="Times New Roman" w:hAnsi="Times New Roman"/>
                      <w:sz w:val="24"/>
                      <w:szCs w:val="24"/>
                      <w:u w:val="single"/>
                      <w:rtl w:val="0"/>
                    </w:rPr>
                    <w:t xml:space="preserve">60 AKTS</w:t>
                  </w:r>
                  <w:r w:rsidDel="00000000" w:rsidR="00000000" w:rsidRPr="00000000">
                    <w:rPr>
                      <w:rFonts w:ascii="Times New Roman" w:cs="Times New Roman" w:eastAsia="Times New Roman" w:hAnsi="Times New Roman"/>
                      <w:sz w:val="24"/>
                      <w:szCs w:val="24"/>
                      <w:rtl w:val="0"/>
                    </w:rPr>
                    <w:t xml:space="preserve">’lik ders alınmış olmalıdır. Öğrencilerimizin Kurulda belirtilen derslere girmesi, dinlemesi ve  anlaşılmayan konuları dersin öğretim üyesine sorması beklenilmektedir.</w:t>
                  </w:r>
                </w:p>
                <w:p w:rsidR="00000000" w:rsidDel="00000000" w:rsidP="00000000" w:rsidRDefault="00000000" w:rsidRPr="00000000" w14:paraId="00000190">
                  <w:pPr>
                    <w:widowControl w:val="0"/>
                    <w:pBdr>
                      <w:top w:space="0" w:sz="0" w:val="nil"/>
                      <w:left w:space="0" w:sz="0" w:val="nil"/>
                      <w:bottom w:space="0" w:sz="0" w:val="nil"/>
                      <w:right w:space="0" w:sz="0" w:val="nil"/>
                      <w:between w:space="0" w:sz="0" w:val="nil"/>
                    </w:pBdr>
                    <w:spacing w:before="13" w:line="276" w:lineRule="auto"/>
                    <w:ind w:left="13" w:right="150" w:firstLine="0"/>
                    <w:rPr>
                      <w:rFonts w:ascii="Times New Roman" w:cs="Times New Roman" w:eastAsia="Times New Roman" w:hAnsi="Times New Roman"/>
                      <w:i w:val="1"/>
                      <w:color w:val="000000"/>
                      <w:sz w:val="24"/>
                      <w:szCs w:val="24"/>
                    </w:rPr>
                  </w:pPr>
                  <w:r w:rsidDel="00000000" w:rsidR="00000000" w:rsidRPr="00000000">
                    <w:rPr>
                      <w:rFonts w:ascii="Times New Roman" w:cs="Times New Roman" w:eastAsia="Times New Roman" w:hAnsi="Times New Roman"/>
                      <w:i w:val="1"/>
                      <w:color w:val="000000"/>
                      <w:sz w:val="24"/>
                      <w:szCs w:val="24"/>
                      <w:rtl w:val="0"/>
                    </w:rPr>
                    <w:t xml:space="preserve">Mesleki Beceri Uygulamaları Hakkında Bilgilendirmeler</w:t>
                  </w:r>
                </w:p>
                <w:p w:rsidR="00000000" w:rsidDel="00000000" w:rsidP="00000000" w:rsidRDefault="00000000" w:rsidRPr="00000000" w14:paraId="00000191">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Mesleksel beceri uygulamalarında, öncelikle uygulamanın gerekliliğine dair bilgilendirme yapılmaktadır. Sonrasında uygulamanın örneği ve uygulama basamakları video ve/veya demonstrasyon yoluyla öğrenenlere aktarılmaktadır. Mesleksel beceri uygulamalarında tam öğrenme yaklaşımı benimsenmektedir. Bu yaklaşım gereğince, tüm öğrenenlere uygulamayla ilgili öz-yeterlik algısı oluşana kadar uygulamayı tekrar etme fırsatı sunulmaktadır. Kendini yeterli olarak değerlendiren öğrenenlerin eğitici tarafından rehberler eşliğinde değerlendirilmesi iş başında değerlendirme yöntemi kullanılarak yapılmaktadır, öğrenenlerin bu aşamada sergiledikleri beceriye yönelik eğiticiler tarafında geribildirim verilmektedir.</w:t>
                  </w:r>
                </w:p>
                <w:p w:rsidR="00000000" w:rsidDel="00000000" w:rsidP="00000000" w:rsidRDefault="00000000" w:rsidRPr="00000000" w14:paraId="00000192">
                  <w:pPr>
                    <w:widowControl w:val="0"/>
                    <w:pBdr>
                      <w:top w:space="0" w:sz="0" w:val="nil"/>
                      <w:left w:space="0" w:sz="0" w:val="nil"/>
                      <w:bottom w:space="0" w:sz="0" w:val="nil"/>
                      <w:right w:space="0" w:sz="0" w:val="nil"/>
                      <w:between w:space="0" w:sz="0" w:val="nil"/>
                    </w:pBdr>
                    <w:spacing w:before="13" w:line="276" w:lineRule="auto"/>
                    <w:ind w:right="150"/>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93">
                  <w:pPr>
                    <w:widowControl w:val="0"/>
                    <w:pBdr>
                      <w:top w:space="0" w:sz="0" w:val="nil"/>
                      <w:left w:space="0" w:sz="0" w:val="nil"/>
                      <w:bottom w:space="0" w:sz="0" w:val="nil"/>
                      <w:right w:space="0" w:sz="0" w:val="nil"/>
                      <w:between w:space="0" w:sz="0" w:val="nil"/>
                    </w:pBdr>
                    <w:spacing w:before="13" w:line="276" w:lineRule="auto"/>
                    <w:ind w:left="13" w:right="150" w:firstLine="0"/>
                    <w:rPr>
                      <w:rFonts w:ascii="Times New Roman" w:cs="Times New Roman" w:eastAsia="Times New Roman" w:hAnsi="Times New Roman"/>
                      <w:i w:val="1"/>
                      <w:color w:val="000000"/>
                      <w:sz w:val="24"/>
                      <w:szCs w:val="24"/>
                    </w:rPr>
                  </w:pPr>
                  <w:r w:rsidDel="00000000" w:rsidR="00000000" w:rsidRPr="00000000">
                    <w:rPr>
                      <w:rFonts w:ascii="Times New Roman" w:cs="Times New Roman" w:eastAsia="Times New Roman" w:hAnsi="Times New Roman"/>
                      <w:i w:val="1"/>
                      <w:color w:val="000000"/>
                      <w:sz w:val="24"/>
                      <w:szCs w:val="24"/>
                      <w:rtl w:val="0"/>
                    </w:rPr>
                    <w:t xml:space="preserve">Laboratuvar-Pratik uygulamalar hakkında bilgilendirmeler</w:t>
                  </w:r>
                </w:p>
                <w:p w:rsidR="00000000" w:rsidDel="00000000" w:rsidP="00000000" w:rsidRDefault="00000000" w:rsidRPr="00000000" w14:paraId="00000194">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Öğrencilerin kuramsal bilgileri görselleştirdiği ve kalıcılığının arttırıldığı, uygulama becerileri edindiği laboratuvar uygulamalarıdır.  Dönem I’de histoloji, fizyoloji, tıbbi biyoloji, biyofizik ve anatomi derslerinin uygulamaları bu anabilim dallarının laboratuvarlarında gerçekleştirilmektedir.</w:t>
                  </w:r>
                </w:p>
                <w:p w:rsidR="00000000" w:rsidDel="00000000" w:rsidP="00000000" w:rsidRDefault="00000000" w:rsidRPr="00000000" w14:paraId="00000195">
                  <w:pPr>
                    <w:widowControl w:val="0"/>
                    <w:pBdr>
                      <w:top w:space="0" w:sz="0" w:val="nil"/>
                      <w:left w:space="0" w:sz="0" w:val="nil"/>
                      <w:bottom w:space="0" w:sz="0" w:val="nil"/>
                      <w:right w:space="0" w:sz="0" w:val="nil"/>
                      <w:between w:space="0" w:sz="0" w:val="nil"/>
                    </w:pBdr>
                    <w:spacing w:before="13" w:line="276" w:lineRule="auto"/>
                    <w:ind w:left="13" w:right="150" w:firstLine="0"/>
                    <w:rPr>
                      <w:rFonts w:ascii="Times New Roman" w:cs="Times New Roman" w:eastAsia="Times New Roman" w:hAnsi="Times New Roman"/>
                      <w:i w:val="1"/>
                      <w:color w:val="000000"/>
                      <w:sz w:val="24"/>
                      <w:szCs w:val="24"/>
                    </w:rPr>
                  </w:pPr>
                  <w:r w:rsidDel="00000000" w:rsidR="00000000" w:rsidRPr="00000000">
                    <w:rPr>
                      <w:rFonts w:ascii="Times New Roman" w:cs="Times New Roman" w:eastAsia="Times New Roman" w:hAnsi="Times New Roman"/>
                      <w:i w:val="1"/>
                      <w:color w:val="000000"/>
                      <w:sz w:val="24"/>
                      <w:szCs w:val="24"/>
                      <w:rtl w:val="0"/>
                    </w:rPr>
                    <w:t xml:space="preserve">Öğrencilerin devam zorunluluğu hakkında bilgilendirmeler</w:t>
                  </w:r>
                </w:p>
                <w:p w:rsidR="00000000" w:rsidDel="00000000" w:rsidP="00000000" w:rsidRDefault="00000000" w:rsidRPr="00000000" w14:paraId="00000196">
                  <w:pPr>
                    <w:widowControl w:val="0"/>
                    <w:pBdr>
                      <w:top w:space="0" w:sz="0" w:val="nil"/>
                      <w:left w:space="0" w:sz="0" w:val="nil"/>
                      <w:bottom w:space="0" w:sz="0" w:val="nil"/>
                      <w:right w:space="0" w:sz="0" w:val="nil"/>
                      <w:between w:space="0" w:sz="0" w:val="nil"/>
                    </w:pBdr>
                    <w:spacing w:before="13" w:line="276" w:lineRule="auto"/>
                    <w:ind w:left="13" w:right="150"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Öğrencilerin derslere devam şartı vardır. Öğrencilerin, tüm teorik derslerin en az %70’ine ve tüm uygulama, laboratuvar ve klinik çalışmaların en az %80’ine katılmaları zorunludur. Yönetim Kurulu kararları ile mazereti kabul edilen öğrencilerin, mazeretli günlerini staj/dönem sonunda tamamlamaları zorunludur. Uygulamalı</w:t>
                  </w:r>
                </w:p>
                <w:p w:rsidR="00000000" w:rsidDel="00000000" w:rsidP="00000000" w:rsidRDefault="00000000" w:rsidRPr="00000000" w14:paraId="00000197">
                  <w:pPr>
                    <w:widowControl w:val="0"/>
                    <w:pBdr>
                      <w:top w:space="0" w:sz="0" w:val="nil"/>
                      <w:left w:space="0" w:sz="0" w:val="nil"/>
                      <w:bottom w:space="0" w:sz="0" w:val="nil"/>
                      <w:right w:space="0" w:sz="0" w:val="nil"/>
                      <w:between w:space="0" w:sz="0" w:val="nil"/>
                    </w:pBdr>
                    <w:spacing w:before="13" w:line="276" w:lineRule="auto"/>
                    <w:ind w:left="13" w:right="150"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ve/veya teorik derslerden devamsızlık sınırlarını aşan öğrenciler, ilgili sınavın en geç 1 (bir) gün öncesinde ilan edilir.</w:t>
                  </w:r>
                </w:p>
                <w:p w:rsidR="00000000" w:rsidDel="00000000" w:rsidP="00000000" w:rsidRDefault="00000000" w:rsidRPr="00000000" w14:paraId="00000198">
                  <w:pPr>
                    <w:widowControl w:val="0"/>
                    <w:pBdr>
                      <w:top w:space="0" w:sz="0" w:val="nil"/>
                      <w:left w:space="0" w:sz="0" w:val="nil"/>
                      <w:bottom w:space="0" w:sz="0" w:val="nil"/>
                      <w:right w:space="0" w:sz="0" w:val="nil"/>
                      <w:between w:space="0" w:sz="0" w:val="nil"/>
                    </w:pBdr>
                    <w:spacing w:before="13" w:line="276" w:lineRule="auto"/>
                    <w:ind w:left="13" w:right="150" w:firstLine="0"/>
                    <w:rPr>
                      <w:rFonts w:ascii="Times New Roman" w:cs="Times New Roman" w:eastAsia="Times New Roman" w:hAnsi="Times New Roman"/>
                      <w:i w:val="1"/>
                      <w:color w:val="000000"/>
                      <w:sz w:val="24"/>
                      <w:szCs w:val="24"/>
                    </w:rPr>
                  </w:pPr>
                  <w:r w:rsidDel="00000000" w:rsidR="00000000" w:rsidRPr="00000000">
                    <w:rPr>
                      <w:rFonts w:ascii="Times New Roman" w:cs="Times New Roman" w:eastAsia="Times New Roman" w:hAnsi="Times New Roman"/>
                      <w:i w:val="1"/>
                      <w:color w:val="000000"/>
                      <w:sz w:val="24"/>
                      <w:szCs w:val="24"/>
                      <w:rtl w:val="0"/>
                    </w:rPr>
                    <w:t xml:space="preserve">Toplum tabanlı eğitim etkinlikleri hakkında bilgilendirmeler </w:t>
                  </w:r>
                </w:p>
                <w:p w:rsidR="00000000" w:rsidDel="00000000" w:rsidP="00000000" w:rsidRDefault="00000000" w:rsidRPr="00000000" w14:paraId="00000199">
                  <w:pPr>
                    <w:widowControl w:val="0"/>
                    <w:pBdr>
                      <w:top w:space="0" w:sz="0" w:val="nil"/>
                      <w:left w:space="0" w:sz="0" w:val="nil"/>
                      <w:bottom w:space="0" w:sz="0" w:val="nil"/>
                      <w:right w:space="0" w:sz="0" w:val="nil"/>
                      <w:between w:space="0" w:sz="0" w:val="nil"/>
                    </w:pBdr>
                    <w:spacing w:before="13" w:line="276" w:lineRule="auto"/>
                    <w:ind w:left="13" w:right="150"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Öğrenciler farklı günlerde toplama yönelik etkinliklerde bulunmaktadır. Huzur evi ziyareti, AİDS’ten korunma, madde bağımlılığı ile mücadele…  gibi etkinlikler yapılmaktadır. Ayrıca bu kurulda yer alan Sosyal sorumluluk projesi ile öğretim üyeleri ve dönem arkadaşları ile beraber toplumla ilgili sorunları belirleyerek, bunlara çözüm önerilerinde bulunmaları beklenir. </w:t>
                  </w:r>
                </w:p>
                <w:p w:rsidR="00000000" w:rsidDel="00000000" w:rsidP="00000000" w:rsidRDefault="00000000" w:rsidRPr="00000000" w14:paraId="0000019A">
                  <w:pPr>
                    <w:widowControl w:val="0"/>
                    <w:pBdr>
                      <w:top w:space="0" w:sz="0" w:val="nil"/>
                      <w:left w:space="0" w:sz="0" w:val="nil"/>
                      <w:bottom w:space="0" w:sz="0" w:val="nil"/>
                      <w:right w:space="0" w:sz="0" w:val="nil"/>
                      <w:between w:space="0" w:sz="0" w:val="nil"/>
                    </w:pBdr>
                    <w:spacing w:before="13" w:line="276" w:lineRule="auto"/>
                    <w:ind w:left="13" w:right="150" w:firstLine="0"/>
                    <w:rPr>
                      <w:rFonts w:ascii="Times New Roman" w:cs="Times New Roman" w:eastAsia="Times New Roman" w:hAnsi="Times New Roman"/>
                      <w:i w:val="1"/>
                      <w:color w:val="000000"/>
                      <w:sz w:val="24"/>
                      <w:szCs w:val="24"/>
                    </w:rPr>
                  </w:pPr>
                  <w:r w:rsidDel="00000000" w:rsidR="00000000" w:rsidRPr="00000000">
                    <w:rPr>
                      <w:rFonts w:ascii="Times New Roman" w:cs="Times New Roman" w:eastAsia="Times New Roman" w:hAnsi="Times New Roman"/>
                      <w:i w:val="1"/>
                      <w:color w:val="000000"/>
                      <w:sz w:val="24"/>
                      <w:szCs w:val="24"/>
                      <w:rtl w:val="0"/>
                    </w:rPr>
                    <w:t xml:space="preserve">Öğrencilerden beklenen kılık kıyafet uygulamaları hakkında beklentiler (Örn önlük)</w:t>
                  </w:r>
                </w:p>
                <w:p w:rsidR="00000000" w:rsidDel="00000000" w:rsidP="00000000" w:rsidRDefault="00000000" w:rsidRPr="00000000" w14:paraId="0000019B">
                  <w:pPr>
                    <w:widowControl w:val="0"/>
                    <w:pBdr>
                      <w:top w:space="0" w:sz="0" w:val="nil"/>
                      <w:left w:space="0" w:sz="0" w:val="nil"/>
                      <w:bottom w:space="0" w:sz="0" w:val="nil"/>
                      <w:right w:space="0" w:sz="0" w:val="nil"/>
                      <w:between w:space="0" w:sz="0" w:val="nil"/>
                    </w:pBdr>
                    <w:spacing w:before="13" w:line="276" w:lineRule="auto"/>
                    <w:ind w:left="13" w:right="150"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Öğrencilerin genel görünüş ve giyinişleri Tıp Fakültesi ile hekimlik mesleğinin özel şartlarına uygun olmalıdır.</w:t>
                  </w:r>
                </w:p>
                <w:p w:rsidR="00000000" w:rsidDel="00000000" w:rsidP="00000000" w:rsidRDefault="00000000" w:rsidRPr="00000000" w14:paraId="0000019C">
                  <w:pPr>
                    <w:widowControl w:val="0"/>
                    <w:pBdr>
                      <w:top w:space="0" w:sz="0" w:val="nil"/>
                      <w:left w:space="0" w:sz="0" w:val="nil"/>
                      <w:bottom w:space="0" w:sz="0" w:val="nil"/>
                      <w:right w:space="0" w:sz="0" w:val="nil"/>
                      <w:between w:space="0" w:sz="0" w:val="nil"/>
                    </w:pBdr>
                    <w:spacing w:before="13" w:line="276" w:lineRule="auto"/>
                    <w:ind w:left="13" w:right="150"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Uygulama derslerinde önlük giyme zorunluluğu bulunmaktadır.</w:t>
                  </w:r>
                </w:p>
              </w:tc>
            </w:tr>
            <w:tr>
              <w:trPr>
                <w:cantSplit w:val="0"/>
                <w:trHeight w:val="273" w:hRule="atLeast"/>
                <w:tblHeader w:val="0"/>
              </w:trPr>
              <w:tc>
                <w:tcPr/>
                <w:p w:rsidR="00000000" w:rsidDel="00000000" w:rsidP="00000000" w:rsidRDefault="00000000" w:rsidRPr="00000000" w14:paraId="0000019D">
                  <w:pPr>
                    <w:widowControl w:val="0"/>
                    <w:pBdr>
                      <w:top w:space="0" w:sz="0" w:val="nil"/>
                      <w:left w:space="0" w:sz="0" w:val="nil"/>
                      <w:bottom w:space="0" w:sz="0" w:val="nil"/>
                      <w:right w:space="0" w:sz="0" w:val="nil"/>
                      <w:between w:space="0" w:sz="0" w:val="nil"/>
                    </w:pBdr>
                    <w:ind w:left="1" w:firstLine="0"/>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9E">
                  <w:pPr>
                    <w:widowControl w:val="0"/>
                    <w:pBdr>
                      <w:top w:space="0" w:sz="0" w:val="nil"/>
                      <w:left w:space="0" w:sz="0" w:val="nil"/>
                      <w:bottom w:space="0" w:sz="0" w:val="nil"/>
                      <w:right w:space="0" w:sz="0" w:val="nil"/>
                      <w:between w:space="0" w:sz="0" w:val="nil"/>
                    </w:pBdr>
                    <w:ind w:left="1" w:firstLine="0"/>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Önerilen kaynaklar</w:t>
                  </w:r>
                </w:p>
                <w:p w:rsidR="00000000" w:rsidDel="00000000" w:rsidP="00000000" w:rsidRDefault="00000000" w:rsidRPr="00000000" w14:paraId="0000019F">
                  <w:pPr>
                    <w:widowControl w:val="0"/>
                    <w:pBdr>
                      <w:top w:space="0" w:sz="0" w:val="nil"/>
                      <w:left w:space="0" w:sz="0" w:val="nil"/>
                      <w:bottom w:space="0" w:sz="0" w:val="nil"/>
                      <w:right w:space="0" w:sz="0" w:val="nil"/>
                      <w:between w:space="0" w:sz="0" w:val="nil"/>
                    </w:pBdr>
                    <w:ind w:left="13" w:firstLine="0"/>
                    <w:rPr>
                      <w:rFonts w:ascii="Times New Roman" w:cs="Times New Roman" w:eastAsia="Times New Roman" w:hAnsi="Times New Roman"/>
                      <w:color w:val="000000"/>
                      <w:sz w:val="24"/>
                      <w:szCs w:val="24"/>
                    </w:rPr>
                  </w:pPr>
                  <w:r w:rsidDel="00000000" w:rsidR="00000000" w:rsidRPr="00000000">
                    <w:rPr>
                      <w:rtl w:val="0"/>
                    </w:rPr>
                  </w:r>
                </w:p>
              </w:tc>
            </w:tr>
            <w:tr>
              <w:trPr>
                <w:cantSplit w:val="0"/>
                <w:trHeight w:val="273" w:hRule="atLeast"/>
                <w:tblHeader w:val="0"/>
              </w:trPr>
              <w:tc>
                <w:tcPr/>
                <w:p w:rsidR="00000000" w:rsidDel="00000000" w:rsidP="00000000" w:rsidRDefault="00000000" w:rsidRPr="00000000" w14:paraId="000001A0">
                  <w:pPr>
                    <w:widowControl w:val="0"/>
                    <w:pBdr>
                      <w:top w:space="0" w:sz="0" w:val="nil"/>
                      <w:left w:space="0" w:sz="0" w:val="nil"/>
                      <w:bottom w:space="0" w:sz="0" w:val="nil"/>
                      <w:right w:space="0" w:sz="0" w:val="nil"/>
                      <w:between w:space="0" w:sz="0" w:val="nil"/>
                    </w:pBdr>
                    <w:ind w:left="13" w:firstLine="0"/>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A1">
                  <w:pPr>
                    <w:widowControl w:val="0"/>
                    <w:numPr>
                      <w:ilvl w:val="0"/>
                      <w:numId w:val="2"/>
                    </w:numPr>
                    <w:pBdr>
                      <w:top w:space="0" w:sz="0" w:val="nil"/>
                      <w:left w:space="0" w:sz="0" w:val="nil"/>
                      <w:bottom w:space="0" w:sz="0" w:val="nil"/>
                      <w:right w:space="0" w:sz="0" w:val="nil"/>
                      <w:between w:space="0" w:sz="0" w:val="nil"/>
                    </w:pBdr>
                    <w:ind w:left="72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McWhinney'in Aile Hekimliği Thomas R. Freeman</w:t>
                    <w:tab/>
                    <w:tab/>
                    <w:tab/>
                  </w:r>
                </w:p>
                <w:p w:rsidR="00000000" w:rsidDel="00000000" w:rsidP="00000000" w:rsidRDefault="00000000" w:rsidRPr="00000000" w14:paraId="000001A2">
                  <w:pPr>
                    <w:widowControl w:val="0"/>
                    <w:numPr>
                      <w:ilvl w:val="0"/>
                      <w:numId w:val="2"/>
                    </w:numPr>
                    <w:pBdr>
                      <w:top w:space="0" w:sz="0" w:val="nil"/>
                      <w:left w:space="0" w:sz="0" w:val="nil"/>
                      <w:bottom w:space="0" w:sz="0" w:val="nil"/>
                      <w:right w:space="0" w:sz="0" w:val="nil"/>
                      <w:between w:space="0" w:sz="0" w:val="nil"/>
                    </w:pBdr>
                    <w:ind w:left="72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Current Aile Hekimliği-Tanı ve Tedavi Yazar: Kolektif Yayınevi: Güneş Tıp Kitabevleri</w:t>
                    <w:tab/>
                  </w:r>
                </w:p>
                <w:p w:rsidR="00000000" w:rsidDel="00000000" w:rsidP="00000000" w:rsidRDefault="00000000" w:rsidRPr="00000000" w14:paraId="000001A3">
                  <w:pPr>
                    <w:widowControl w:val="0"/>
                    <w:numPr>
                      <w:ilvl w:val="0"/>
                      <w:numId w:val="2"/>
                    </w:numPr>
                    <w:pBdr>
                      <w:top w:space="0" w:sz="0" w:val="nil"/>
                      <w:left w:space="0" w:sz="0" w:val="nil"/>
                      <w:bottom w:space="0" w:sz="0" w:val="nil"/>
                      <w:right w:space="0" w:sz="0" w:val="nil"/>
                      <w:between w:space="0" w:sz="0" w:val="nil"/>
                    </w:pBdr>
                    <w:ind w:left="72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Lange Aile Hekimliği Mark B. MENGEL, L. Peter SCHWIEBER</w:t>
                    <w:tab/>
                  </w:r>
                </w:p>
                <w:p w:rsidR="00000000" w:rsidDel="00000000" w:rsidP="00000000" w:rsidRDefault="00000000" w:rsidRPr="00000000" w14:paraId="000001A4">
                  <w:pPr>
                    <w:widowControl w:val="0"/>
                    <w:numPr>
                      <w:ilvl w:val="0"/>
                      <w:numId w:val="2"/>
                    </w:numPr>
                    <w:pBdr>
                      <w:top w:space="0" w:sz="0" w:val="nil"/>
                      <w:left w:space="0" w:sz="0" w:val="nil"/>
                      <w:bottom w:space="0" w:sz="0" w:val="nil"/>
                      <w:right w:space="0" w:sz="0" w:val="nil"/>
                      <w:between w:space="0" w:sz="0" w:val="nil"/>
                    </w:pBdr>
                    <w:ind w:left="72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Sağlık İletişimi Yazar: Ayla Okay Yayınevi : Derin Yayınları</w:t>
                    <w:tab/>
                  </w:r>
                </w:p>
                <w:p w:rsidR="00000000" w:rsidDel="00000000" w:rsidP="00000000" w:rsidRDefault="00000000" w:rsidRPr="00000000" w14:paraId="000001A5">
                  <w:pPr>
                    <w:widowControl w:val="0"/>
                    <w:numPr>
                      <w:ilvl w:val="0"/>
                      <w:numId w:val="2"/>
                    </w:numPr>
                    <w:pBdr>
                      <w:top w:space="0" w:sz="0" w:val="nil"/>
                      <w:left w:space="0" w:sz="0" w:val="nil"/>
                      <w:bottom w:space="0" w:sz="0" w:val="nil"/>
                      <w:right w:space="0" w:sz="0" w:val="nil"/>
                      <w:between w:space="0" w:sz="0" w:val="nil"/>
                    </w:pBdr>
                    <w:ind w:left="72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Türk Toraks Derneği Etik Kurulu Hasta-Hekim İlişkisinde Etik İlkel</w:t>
                  </w:r>
                </w:p>
                <w:p w:rsidR="00000000" w:rsidDel="00000000" w:rsidP="00000000" w:rsidRDefault="00000000" w:rsidRPr="00000000" w14:paraId="000001A6">
                  <w:pPr>
                    <w:widowControl w:val="0"/>
                    <w:numPr>
                      <w:ilvl w:val="0"/>
                      <w:numId w:val="2"/>
                    </w:numPr>
                    <w:pBdr>
                      <w:top w:space="0" w:sz="0" w:val="nil"/>
                      <w:left w:space="0" w:sz="0" w:val="nil"/>
                      <w:bottom w:space="0" w:sz="0" w:val="nil"/>
                      <w:right w:space="0" w:sz="0" w:val="nil"/>
                      <w:between w:space="0" w:sz="0" w:val="nil"/>
                    </w:pBdr>
                    <w:ind w:left="72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Hasta ve Doktor İletişimi Yazar: Thomas Gordon , Sterling Edwards</w:t>
                  </w:r>
                </w:p>
                <w:p w:rsidR="00000000" w:rsidDel="00000000" w:rsidP="00000000" w:rsidRDefault="00000000" w:rsidRPr="00000000" w14:paraId="000001A7">
                  <w:pPr>
                    <w:widowControl w:val="0"/>
                    <w:numPr>
                      <w:ilvl w:val="0"/>
                      <w:numId w:val="2"/>
                    </w:numPr>
                    <w:pBdr>
                      <w:top w:space="0" w:sz="0" w:val="nil"/>
                      <w:left w:space="0" w:sz="0" w:val="nil"/>
                      <w:bottom w:space="0" w:sz="0" w:val="nil"/>
                      <w:right w:space="0" w:sz="0" w:val="nil"/>
                      <w:between w:space="0" w:sz="0" w:val="nil"/>
                    </w:pBdr>
                    <w:ind w:left="72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Yasin Arifoğlu, Her yönüyle Anatomi. 2016, İstanbul Tıp Kitapevi</w:t>
                    <w:tab/>
                  </w:r>
                </w:p>
                <w:p w:rsidR="00000000" w:rsidDel="00000000" w:rsidP="00000000" w:rsidRDefault="00000000" w:rsidRPr="00000000" w14:paraId="000001A8">
                  <w:pPr>
                    <w:widowControl w:val="0"/>
                    <w:numPr>
                      <w:ilvl w:val="0"/>
                      <w:numId w:val="2"/>
                    </w:numPr>
                    <w:pBdr>
                      <w:top w:space="0" w:sz="0" w:val="nil"/>
                      <w:left w:space="0" w:sz="0" w:val="nil"/>
                      <w:bottom w:space="0" w:sz="0" w:val="nil"/>
                      <w:right w:space="0" w:sz="0" w:val="nil"/>
                      <w:between w:space="0" w:sz="0" w:val="nil"/>
                    </w:pBdr>
                    <w:ind w:left="72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Putz R, Pabst R. Sobotta atlas of human anatomy Volume 2 12th English Ed. Munich, Urban &amp; Schwarzenberg 1994 </w:t>
                    <w:tab/>
                  </w:r>
                </w:p>
                <w:p w:rsidR="00000000" w:rsidDel="00000000" w:rsidP="00000000" w:rsidRDefault="00000000" w:rsidRPr="00000000" w14:paraId="000001A9">
                  <w:pPr>
                    <w:widowControl w:val="0"/>
                    <w:numPr>
                      <w:ilvl w:val="0"/>
                      <w:numId w:val="2"/>
                    </w:numPr>
                    <w:pBdr>
                      <w:top w:space="0" w:sz="0" w:val="nil"/>
                      <w:left w:space="0" w:sz="0" w:val="nil"/>
                      <w:bottom w:space="0" w:sz="0" w:val="nil"/>
                      <w:right w:space="0" w:sz="0" w:val="nil"/>
                      <w:between w:space="0" w:sz="0" w:val="nil"/>
                    </w:pBdr>
                    <w:ind w:left="72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Netter FH. Atlas of human anatomy (second edition). USA, Novartis,</w:t>
                  </w:r>
                </w:p>
                <w:p w:rsidR="00000000" w:rsidDel="00000000" w:rsidP="00000000" w:rsidRDefault="00000000" w:rsidRPr="00000000" w14:paraId="000001AA">
                  <w:pPr>
                    <w:widowControl w:val="0"/>
                    <w:numPr>
                      <w:ilvl w:val="0"/>
                      <w:numId w:val="2"/>
                    </w:numPr>
                    <w:pBdr>
                      <w:top w:space="0" w:sz="0" w:val="nil"/>
                      <w:left w:space="0" w:sz="0" w:val="nil"/>
                      <w:bottom w:space="0" w:sz="0" w:val="nil"/>
                      <w:right w:space="0" w:sz="0" w:val="nil"/>
                      <w:between w:space="0" w:sz="0" w:val="nil"/>
                    </w:pBdr>
                    <w:ind w:left="72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Moore K, AF. Dalley: Clinically oriented anatomy. Fourth ed. Lippincot Williams &amp;Wilkins Company, Philadelphia, 1999</w:t>
                  </w:r>
                </w:p>
                <w:p w:rsidR="00000000" w:rsidDel="00000000" w:rsidP="00000000" w:rsidRDefault="00000000" w:rsidRPr="00000000" w14:paraId="000001AB">
                  <w:pPr>
                    <w:widowControl w:val="0"/>
                    <w:numPr>
                      <w:ilvl w:val="0"/>
                      <w:numId w:val="2"/>
                    </w:numPr>
                    <w:pBdr>
                      <w:top w:space="0" w:sz="0" w:val="nil"/>
                      <w:left w:space="0" w:sz="0" w:val="nil"/>
                      <w:bottom w:space="0" w:sz="0" w:val="nil"/>
                      <w:right w:space="0" w:sz="0" w:val="nil"/>
                      <w:between w:space="0" w:sz="0" w:val="nil"/>
                    </w:pBdr>
                    <w:ind w:left="72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Arıncı K,Elhan A; Anatomi 1-2. Güneş kitabevi</w:t>
                    <w:tab/>
                    <w:tab/>
                    <w:tab/>
                  </w:r>
                </w:p>
                <w:p w:rsidR="00000000" w:rsidDel="00000000" w:rsidP="00000000" w:rsidRDefault="00000000" w:rsidRPr="00000000" w14:paraId="000001AC">
                  <w:pPr>
                    <w:widowControl w:val="0"/>
                    <w:numPr>
                      <w:ilvl w:val="0"/>
                      <w:numId w:val="2"/>
                    </w:numPr>
                    <w:pBdr>
                      <w:top w:space="0" w:sz="0" w:val="nil"/>
                      <w:left w:space="0" w:sz="0" w:val="nil"/>
                      <w:bottom w:space="0" w:sz="0" w:val="nil"/>
                      <w:right w:space="0" w:sz="0" w:val="nil"/>
                      <w:between w:space="0" w:sz="0" w:val="nil"/>
                    </w:pBdr>
                    <w:ind w:left="72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Snell RS, Klinik Anatomi, Nobel Tıp Kitabevi</w:t>
                    <w:tab/>
                  </w:r>
                </w:p>
                <w:p w:rsidR="00000000" w:rsidDel="00000000" w:rsidP="00000000" w:rsidRDefault="00000000" w:rsidRPr="00000000" w14:paraId="000001AD">
                  <w:pPr>
                    <w:widowControl w:val="0"/>
                    <w:numPr>
                      <w:ilvl w:val="0"/>
                      <w:numId w:val="2"/>
                    </w:numPr>
                    <w:pBdr>
                      <w:top w:space="0" w:sz="0" w:val="nil"/>
                      <w:left w:space="0" w:sz="0" w:val="nil"/>
                      <w:bottom w:space="0" w:sz="0" w:val="nil"/>
                      <w:right w:space="0" w:sz="0" w:val="nil"/>
                      <w:between w:space="0" w:sz="0" w:val="nil"/>
                    </w:pBdr>
                    <w:ind w:left="72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Biyofizik; Prof. Dr. Ferit Pehlivan, Hacettepe-Taş Yayınları</w:t>
                    <w:tab/>
                  </w:r>
                </w:p>
                <w:p w:rsidR="00000000" w:rsidDel="00000000" w:rsidP="00000000" w:rsidRDefault="00000000" w:rsidRPr="00000000" w14:paraId="000001AE">
                  <w:pPr>
                    <w:widowControl w:val="0"/>
                    <w:numPr>
                      <w:ilvl w:val="0"/>
                      <w:numId w:val="2"/>
                    </w:numPr>
                    <w:pBdr>
                      <w:top w:space="0" w:sz="0" w:val="nil"/>
                      <w:left w:space="0" w:sz="0" w:val="nil"/>
                      <w:bottom w:space="0" w:sz="0" w:val="nil"/>
                      <w:right w:space="0" w:sz="0" w:val="nil"/>
                      <w:between w:space="0" w:sz="0" w:val="nil"/>
                    </w:pBdr>
                    <w:ind w:left="72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Temel Biyofizik Cilt-1: Biyomekanik, Prof. Dr. İsmail Günay Çukurova  Nobel tıp yayınları</w:t>
                    <w:tab/>
                    <w:tab/>
                    <w:tab/>
                    <w:tab/>
                    <w:tab/>
                  </w:r>
                </w:p>
                <w:p w:rsidR="00000000" w:rsidDel="00000000" w:rsidP="00000000" w:rsidRDefault="00000000" w:rsidRPr="00000000" w14:paraId="000001AF">
                  <w:pPr>
                    <w:widowControl w:val="0"/>
                    <w:numPr>
                      <w:ilvl w:val="0"/>
                      <w:numId w:val="2"/>
                    </w:numPr>
                    <w:pBdr>
                      <w:top w:space="0" w:sz="0" w:val="nil"/>
                      <w:left w:space="0" w:sz="0" w:val="nil"/>
                      <w:bottom w:space="0" w:sz="0" w:val="nil"/>
                      <w:right w:space="0" w:sz="0" w:val="nil"/>
                      <w:between w:space="0" w:sz="0" w:val="nil"/>
                    </w:pBdr>
                    <w:ind w:left="72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Biyofizik, Prof. Dr. Gürbüz Çelebi; İzmir</w:t>
                    <w:tab/>
                  </w:r>
                </w:p>
                <w:p w:rsidR="00000000" w:rsidDel="00000000" w:rsidP="00000000" w:rsidRDefault="00000000" w:rsidRPr="00000000" w14:paraId="000001B0">
                  <w:pPr>
                    <w:widowControl w:val="0"/>
                    <w:numPr>
                      <w:ilvl w:val="0"/>
                      <w:numId w:val="2"/>
                    </w:numPr>
                    <w:pBdr>
                      <w:top w:space="0" w:sz="0" w:val="nil"/>
                      <w:left w:space="0" w:sz="0" w:val="nil"/>
                      <w:bottom w:space="0" w:sz="0" w:val="nil"/>
                      <w:right w:space="0" w:sz="0" w:val="nil"/>
                      <w:between w:space="0" w:sz="0" w:val="nil"/>
                    </w:pBdr>
                    <w:ind w:left="72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Biyomedikal Fizik, Prof. Dr. Gürbüz Çelebi, Barış Yayınları</w:t>
                    <w:tab/>
                  </w:r>
                </w:p>
                <w:p w:rsidR="00000000" w:rsidDel="00000000" w:rsidP="00000000" w:rsidRDefault="00000000" w:rsidRPr="00000000" w14:paraId="000001B1">
                  <w:pPr>
                    <w:widowControl w:val="0"/>
                    <w:numPr>
                      <w:ilvl w:val="0"/>
                      <w:numId w:val="2"/>
                    </w:numPr>
                    <w:pBdr>
                      <w:top w:space="0" w:sz="0" w:val="nil"/>
                      <w:left w:space="0" w:sz="0" w:val="nil"/>
                      <w:bottom w:space="0" w:sz="0" w:val="nil"/>
                      <w:right w:space="0" w:sz="0" w:val="nil"/>
                      <w:between w:space="0" w:sz="0" w:val="nil"/>
                    </w:pBdr>
                    <w:ind w:left="72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Biophysics: An Introduction, Rodney M. J. Cotterill</w:t>
                    <w:tab/>
                    <w:tab/>
                    <w:tab/>
                  </w:r>
                </w:p>
                <w:p w:rsidR="00000000" w:rsidDel="00000000" w:rsidP="00000000" w:rsidRDefault="00000000" w:rsidRPr="00000000" w14:paraId="000001B2">
                  <w:pPr>
                    <w:widowControl w:val="0"/>
                    <w:numPr>
                      <w:ilvl w:val="0"/>
                      <w:numId w:val="2"/>
                    </w:numPr>
                    <w:pBdr>
                      <w:top w:space="0" w:sz="0" w:val="nil"/>
                      <w:left w:space="0" w:sz="0" w:val="nil"/>
                      <w:bottom w:space="0" w:sz="0" w:val="nil"/>
                      <w:right w:space="0" w:sz="0" w:val="nil"/>
                      <w:between w:space="0" w:sz="0" w:val="nil"/>
                    </w:pBdr>
                    <w:ind w:left="72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From Neuron to Brain, JG Nichols, AR Martin, BG Wallace (Sinauer) </w:t>
                  </w:r>
                </w:p>
                <w:p w:rsidR="00000000" w:rsidDel="00000000" w:rsidP="00000000" w:rsidRDefault="00000000" w:rsidRPr="00000000" w14:paraId="000001B3">
                  <w:pPr>
                    <w:widowControl w:val="0"/>
                    <w:numPr>
                      <w:ilvl w:val="0"/>
                      <w:numId w:val="2"/>
                    </w:numPr>
                    <w:pBdr>
                      <w:top w:space="0" w:sz="0" w:val="nil"/>
                      <w:left w:space="0" w:sz="0" w:val="nil"/>
                      <w:bottom w:space="0" w:sz="0" w:val="nil"/>
                      <w:right w:space="0" w:sz="0" w:val="nil"/>
                      <w:between w:space="0" w:sz="0" w:val="nil"/>
                    </w:pBdr>
                    <w:ind w:left="72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Harpers Bıochemıstry</w:t>
                    <w:tab/>
                    <w:tab/>
                    <w:tab/>
                  </w:r>
                </w:p>
                <w:p w:rsidR="00000000" w:rsidDel="00000000" w:rsidP="00000000" w:rsidRDefault="00000000" w:rsidRPr="00000000" w14:paraId="000001B4">
                  <w:pPr>
                    <w:widowControl w:val="0"/>
                    <w:numPr>
                      <w:ilvl w:val="0"/>
                      <w:numId w:val="2"/>
                    </w:numPr>
                    <w:pBdr>
                      <w:top w:space="0" w:sz="0" w:val="nil"/>
                      <w:left w:space="0" w:sz="0" w:val="nil"/>
                      <w:bottom w:space="0" w:sz="0" w:val="nil"/>
                      <w:right w:space="0" w:sz="0" w:val="nil"/>
                      <w:between w:space="0" w:sz="0" w:val="nil"/>
                    </w:pBdr>
                    <w:ind w:left="72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Lıppıncott Bıochemıstry</w:t>
                    <w:tab/>
                    <w:tab/>
                    <w:tab/>
                  </w:r>
                </w:p>
                <w:p w:rsidR="00000000" w:rsidDel="00000000" w:rsidP="00000000" w:rsidRDefault="00000000" w:rsidRPr="00000000" w14:paraId="000001B5">
                  <w:pPr>
                    <w:widowControl w:val="0"/>
                    <w:numPr>
                      <w:ilvl w:val="0"/>
                      <w:numId w:val="2"/>
                    </w:numPr>
                    <w:pBdr>
                      <w:top w:space="0" w:sz="0" w:val="nil"/>
                      <w:left w:space="0" w:sz="0" w:val="nil"/>
                      <w:bottom w:space="0" w:sz="0" w:val="nil"/>
                      <w:right w:space="0" w:sz="0" w:val="nil"/>
                      <w:between w:space="0" w:sz="0" w:val="nil"/>
                    </w:pBdr>
                    <w:ind w:left="72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Marks Bıochemıstry</w:t>
                    <w:tab/>
                    <w:tab/>
                    <w:tab/>
                  </w:r>
                </w:p>
                <w:p w:rsidR="00000000" w:rsidDel="00000000" w:rsidP="00000000" w:rsidRDefault="00000000" w:rsidRPr="00000000" w14:paraId="000001B6">
                  <w:pPr>
                    <w:widowControl w:val="0"/>
                    <w:numPr>
                      <w:ilvl w:val="0"/>
                      <w:numId w:val="2"/>
                    </w:numPr>
                    <w:pBdr>
                      <w:top w:space="0" w:sz="0" w:val="nil"/>
                      <w:left w:space="0" w:sz="0" w:val="nil"/>
                      <w:bottom w:space="0" w:sz="0" w:val="nil"/>
                      <w:right w:space="0" w:sz="0" w:val="nil"/>
                      <w:between w:space="0" w:sz="0" w:val="nil"/>
                    </w:pBdr>
                    <w:ind w:left="72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Montgomery  Bıochemıstry</w:t>
                  </w:r>
                </w:p>
                <w:p w:rsidR="00000000" w:rsidDel="00000000" w:rsidP="00000000" w:rsidRDefault="00000000" w:rsidRPr="00000000" w14:paraId="000001B7">
                  <w:pPr>
                    <w:widowControl w:val="0"/>
                    <w:numPr>
                      <w:ilvl w:val="0"/>
                      <w:numId w:val="2"/>
                    </w:numPr>
                    <w:pBdr>
                      <w:top w:space="0" w:sz="0" w:val="nil"/>
                      <w:left w:space="0" w:sz="0" w:val="nil"/>
                      <w:bottom w:space="0" w:sz="0" w:val="nil"/>
                      <w:right w:space="0" w:sz="0" w:val="nil"/>
                      <w:between w:space="0" w:sz="0" w:val="nil"/>
                    </w:pBdr>
                    <w:ind w:left="72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Thompson &amp; Thompson Tıbbi Genetik - Güneş Kitabevi. 2005</w:t>
                    <w:tab/>
                  </w:r>
                </w:p>
                <w:p w:rsidR="00000000" w:rsidDel="00000000" w:rsidP="00000000" w:rsidRDefault="00000000" w:rsidRPr="00000000" w14:paraId="000001B8">
                  <w:pPr>
                    <w:widowControl w:val="0"/>
                    <w:numPr>
                      <w:ilvl w:val="0"/>
                      <w:numId w:val="2"/>
                    </w:numPr>
                    <w:pBdr>
                      <w:top w:space="0" w:sz="0" w:val="nil"/>
                      <w:left w:space="0" w:sz="0" w:val="nil"/>
                      <w:bottom w:space="0" w:sz="0" w:val="nil"/>
                      <w:right w:space="0" w:sz="0" w:val="nil"/>
                      <w:between w:space="0" w:sz="0" w:val="nil"/>
                    </w:pBdr>
                    <w:ind w:left="72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Molecular Biology of The Cell, Alberts, Sixth Edition, 2016.</w:t>
                    <w:tab/>
                  </w:r>
                </w:p>
                <w:p w:rsidR="00000000" w:rsidDel="00000000" w:rsidP="00000000" w:rsidRDefault="00000000" w:rsidRPr="00000000" w14:paraId="000001B9">
                  <w:pPr>
                    <w:widowControl w:val="0"/>
                    <w:numPr>
                      <w:ilvl w:val="0"/>
                      <w:numId w:val="2"/>
                    </w:numPr>
                    <w:pBdr>
                      <w:top w:space="0" w:sz="0" w:val="nil"/>
                      <w:left w:space="0" w:sz="0" w:val="nil"/>
                      <w:bottom w:space="0" w:sz="0" w:val="nil"/>
                      <w:right w:space="0" w:sz="0" w:val="nil"/>
                      <w:between w:space="0" w:sz="0" w:val="nil"/>
                    </w:pBdr>
                    <w:ind w:left="72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Hücre: Moleküler Yaklaşım, Çeviri: Prof. Dr. Meral Sakızlı &amp; Prof. Dr. Neşe Atabey, 7.Baskı, 2016.</w:t>
                    <w:tab/>
                    <w:tab/>
                    <w:tab/>
                  </w:r>
                </w:p>
                <w:p w:rsidR="00000000" w:rsidDel="00000000" w:rsidP="00000000" w:rsidRDefault="00000000" w:rsidRPr="00000000" w14:paraId="000001BA">
                  <w:pPr>
                    <w:widowControl w:val="0"/>
                    <w:numPr>
                      <w:ilvl w:val="0"/>
                      <w:numId w:val="2"/>
                    </w:numPr>
                    <w:pBdr>
                      <w:top w:space="0" w:sz="0" w:val="nil"/>
                      <w:left w:space="0" w:sz="0" w:val="nil"/>
                      <w:bottom w:space="0" w:sz="0" w:val="nil"/>
                      <w:right w:space="0" w:sz="0" w:val="nil"/>
                      <w:between w:space="0" w:sz="0" w:val="nil"/>
                    </w:pBdr>
                    <w:ind w:left="72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Moleküler Genetiğin Esasları, Doç. Dr. H. Ümit Lüleyap, 2008.</w:t>
                    <w:tab/>
                  </w:r>
                </w:p>
                <w:p w:rsidR="00000000" w:rsidDel="00000000" w:rsidP="00000000" w:rsidRDefault="00000000" w:rsidRPr="00000000" w14:paraId="000001BB">
                  <w:pPr>
                    <w:widowControl w:val="0"/>
                    <w:numPr>
                      <w:ilvl w:val="0"/>
                      <w:numId w:val="2"/>
                    </w:numPr>
                    <w:pBdr>
                      <w:top w:space="0" w:sz="0" w:val="nil"/>
                      <w:left w:space="0" w:sz="0" w:val="nil"/>
                      <w:bottom w:space="0" w:sz="0" w:val="nil"/>
                      <w:right w:space="0" w:sz="0" w:val="nil"/>
                      <w:between w:space="0" w:sz="0" w:val="nil"/>
                    </w:pBdr>
                    <w:ind w:left="72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Tıbbi Biyoloji, Prof. Dr. Ayşe Başaran</w:t>
                    <w:tab/>
                  </w:r>
                </w:p>
                <w:p w:rsidR="00000000" w:rsidDel="00000000" w:rsidP="00000000" w:rsidRDefault="00000000" w:rsidRPr="00000000" w14:paraId="000001BC">
                  <w:pPr>
                    <w:widowControl w:val="0"/>
                    <w:numPr>
                      <w:ilvl w:val="0"/>
                      <w:numId w:val="2"/>
                    </w:numPr>
                    <w:pBdr>
                      <w:top w:space="0" w:sz="0" w:val="nil"/>
                      <w:left w:space="0" w:sz="0" w:val="nil"/>
                      <w:bottom w:space="0" w:sz="0" w:val="nil"/>
                      <w:right w:space="0" w:sz="0" w:val="nil"/>
                      <w:between w:space="0" w:sz="0" w:val="nil"/>
                    </w:pBdr>
                    <w:ind w:left="72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Tıbbi Genetiğin Esasları</w:t>
                    <w:tab/>
                    <w:tab/>
                    <w:tab/>
                  </w:r>
                </w:p>
                <w:p w:rsidR="00000000" w:rsidDel="00000000" w:rsidP="00000000" w:rsidRDefault="00000000" w:rsidRPr="00000000" w14:paraId="000001BD">
                  <w:pPr>
                    <w:widowControl w:val="0"/>
                    <w:numPr>
                      <w:ilvl w:val="0"/>
                      <w:numId w:val="2"/>
                    </w:numPr>
                    <w:pBdr>
                      <w:top w:space="0" w:sz="0" w:val="nil"/>
                      <w:left w:space="0" w:sz="0" w:val="nil"/>
                      <w:bottom w:space="0" w:sz="0" w:val="nil"/>
                      <w:right w:space="0" w:sz="0" w:val="nil"/>
                      <w:between w:space="0" w:sz="0" w:val="nil"/>
                    </w:pBdr>
                    <w:ind w:left="72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Tıbbi Genetik ve Klinik Uygulamaları</w:t>
                    <w:tab/>
                  </w:r>
                </w:p>
                <w:p w:rsidR="00000000" w:rsidDel="00000000" w:rsidP="00000000" w:rsidRDefault="00000000" w:rsidRPr="00000000" w14:paraId="000001BE">
                  <w:pPr>
                    <w:widowControl w:val="0"/>
                    <w:numPr>
                      <w:ilvl w:val="0"/>
                      <w:numId w:val="2"/>
                    </w:numPr>
                    <w:pBdr>
                      <w:top w:space="0" w:sz="0" w:val="nil"/>
                      <w:left w:space="0" w:sz="0" w:val="nil"/>
                      <w:bottom w:space="0" w:sz="0" w:val="nil"/>
                      <w:right w:space="0" w:sz="0" w:val="nil"/>
                      <w:between w:space="0" w:sz="0" w:val="nil"/>
                    </w:pBdr>
                    <w:ind w:left="72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Thompson &amp; Thompson Genetics in Medicine</w:t>
                    <w:tab/>
                    <w:tab/>
                    <w:tab/>
                  </w:r>
                </w:p>
                <w:p w:rsidR="00000000" w:rsidDel="00000000" w:rsidP="00000000" w:rsidRDefault="00000000" w:rsidRPr="00000000" w14:paraId="000001BF">
                  <w:pPr>
                    <w:widowControl w:val="0"/>
                    <w:numPr>
                      <w:ilvl w:val="0"/>
                      <w:numId w:val="2"/>
                    </w:numPr>
                    <w:pBdr>
                      <w:top w:space="0" w:sz="0" w:val="nil"/>
                      <w:left w:space="0" w:sz="0" w:val="nil"/>
                      <w:bottom w:space="0" w:sz="0" w:val="nil"/>
                      <w:right w:space="0" w:sz="0" w:val="nil"/>
                      <w:between w:space="0" w:sz="0" w:val="nil"/>
                    </w:pBdr>
                    <w:ind w:left="72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Medical Genetics 5th Edition</w:t>
                    <w:tab/>
                    <w:tab/>
                  </w:r>
                </w:p>
                <w:p w:rsidR="00000000" w:rsidDel="00000000" w:rsidP="00000000" w:rsidRDefault="00000000" w:rsidRPr="00000000" w14:paraId="000001C0">
                  <w:pPr>
                    <w:widowControl w:val="0"/>
                    <w:numPr>
                      <w:ilvl w:val="0"/>
                      <w:numId w:val="2"/>
                    </w:numPr>
                    <w:pBdr>
                      <w:top w:space="0" w:sz="0" w:val="nil"/>
                      <w:left w:space="0" w:sz="0" w:val="nil"/>
                      <w:bottom w:space="0" w:sz="0" w:val="nil"/>
                      <w:right w:space="0" w:sz="0" w:val="nil"/>
                      <w:between w:space="0" w:sz="0" w:val="nil"/>
                    </w:pBdr>
                    <w:ind w:left="72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Oxford Desk Reference: Clinical Genetics and Genomics (Oxford Desk Reference Series) 2nd Edition</w:t>
                    <w:tab/>
                    <w:tab/>
                    <w:tab/>
                    <w:tab/>
                    <w:tab/>
                    <w:tab/>
                    <w:tab/>
                    <w:tab/>
                    <w:tab/>
                    <w:tab/>
                    <w:tab/>
                    <w:tab/>
                    <w:tab/>
                    <w:tab/>
                    <w:tab/>
                    <w:tab/>
                    <w:tab/>
                    <w:tab/>
                    <w:tab/>
                    <w:tab/>
                  </w:r>
                </w:p>
              </w:tc>
            </w:tr>
          </w:tbl>
          <w:p w:rsidR="00000000" w:rsidDel="00000000" w:rsidP="00000000" w:rsidRDefault="00000000" w:rsidRPr="00000000" w14:paraId="000001C1">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Ders Kurulu Öğrenim Kazanımları</w:t>
            </w:r>
          </w:p>
          <w:p w:rsidR="00000000" w:rsidDel="00000000" w:rsidP="00000000" w:rsidRDefault="00000000" w:rsidRPr="00000000" w14:paraId="000001C2">
            <w:pPr>
              <w:jc w:val="both"/>
              <w:rPr>
                <w:rFonts w:ascii="Times New Roman" w:cs="Times New Roman" w:eastAsia="Times New Roman" w:hAnsi="Times New Roman"/>
              </w:rPr>
            </w:pPr>
            <w:r w:rsidDel="00000000" w:rsidR="00000000" w:rsidRPr="00000000">
              <w:rPr>
                <w:rtl w:val="0"/>
              </w:rPr>
            </w:r>
          </w:p>
        </w:tc>
      </w:tr>
      <w:tr>
        <w:trPr>
          <w:cantSplit w:val="0"/>
          <w:trHeight w:val="273" w:hRule="atLeast"/>
          <w:tblHeader w:val="0"/>
        </w:trPr>
        <w:tc>
          <w:tcPr/>
          <w:p w:rsidR="00000000" w:rsidDel="00000000" w:rsidP="00000000" w:rsidRDefault="00000000" w:rsidRPr="00000000" w14:paraId="000001C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tab/>
              <w:t xml:space="preserve">Peptid ve Proteinlerin yapısı tanınmalı, sınıfladırması yapılabilmeli, sentezi ve yıkımının öğrenilmesi beklenmektedir.</w:t>
            </w:r>
          </w:p>
          <w:p w:rsidR="00000000" w:rsidDel="00000000" w:rsidP="00000000" w:rsidRDefault="00000000" w:rsidRPr="00000000" w14:paraId="000001C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tab/>
              <w:t xml:space="preserve">Lipidlerin ve yağ asitlerinin sınıflandırılması, yapısı ve özelliklerinin tanınması, metabolizması ve metabolik bozukluklarının öğrenilmesi beklenmektedir.</w:t>
            </w:r>
          </w:p>
          <w:p w:rsidR="00000000" w:rsidDel="00000000" w:rsidP="00000000" w:rsidRDefault="00000000" w:rsidRPr="00000000" w14:paraId="000001C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tab/>
              <w:t xml:space="preserve">Enzimlerin yapıları, sınıflandırılmasının bilinmesi, Enzim Kinetikleri- Enzim İnhibisyonun anlaşılması beklenmektedir.</w:t>
            </w:r>
          </w:p>
          <w:p w:rsidR="00000000" w:rsidDel="00000000" w:rsidP="00000000" w:rsidRDefault="00000000" w:rsidRPr="00000000" w14:paraId="000001C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w:t>
              <w:tab/>
              <w:t xml:space="preserve">Lipid tayin metodları konusunda bilgi sahibi olunması beklenmektedir.</w:t>
            </w:r>
          </w:p>
          <w:p w:rsidR="00000000" w:rsidDel="00000000" w:rsidP="00000000" w:rsidRDefault="00000000" w:rsidRPr="00000000" w14:paraId="000001C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w:t>
              <w:tab/>
              <w:t xml:space="preserve">Protein tayin metodları konusunda bilgi sahibi olunması beklenmektedir.</w:t>
            </w:r>
          </w:p>
          <w:p w:rsidR="00000000" w:rsidDel="00000000" w:rsidP="00000000" w:rsidRDefault="00000000" w:rsidRPr="00000000" w14:paraId="000001C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w:t>
              <w:tab/>
              <w:t xml:space="preserve">Hasta Hekim İletişiminin Temel İlkeleri konusunda bilgi sahibi olma</w:t>
            </w:r>
          </w:p>
          <w:p w:rsidR="00000000" w:rsidDel="00000000" w:rsidP="00000000" w:rsidRDefault="00000000" w:rsidRPr="00000000" w14:paraId="000001C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w:t>
              <w:tab/>
              <w:t xml:space="preserve">İletişimin öneminin kavranması</w:t>
            </w:r>
          </w:p>
          <w:p w:rsidR="00000000" w:rsidDel="00000000" w:rsidP="00000000" w:rsidRDefault="00000000" w:rsidRPr="00000000" w14:paraId="000001C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w:t>
              <w:tab/>
              <w:t xml:space="preserve">Fizik Muayene Yöntemlerini bilmesi</w:t>
            </w:r>
          </w:p>
          <w:p w:rsidR="00000000" w:rsidDel="00000000" w:rsidP="00000000" w:rsidRDefault="00000000" w:rsidRPr="00000000" w14:paraId="000001C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9.</w:t>
              <w:tab/>
              <w:t xml:space="preserve">Kurul sonunda öğrenci anatominin tanımını yapabilir, tarihçesini ve tıp eğitimindeki önemini öğrenir.</w:t>
            </w:r>
          </w:p>
          <w:p w:rsidR="00000000" w:rsidDel="00000000" w:rsidP="00000000" w:rsidRDefault="00000000" w:rsidRPr="00000000" w14:paraId="000001C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w:t>
              <w:tab/>
              <w:t xml:space="preserve">İnsan vücuduna ait oluşumları tanımlar ve anatomik terminolojiye hakim olur.</w:t>
            </w:r>
          </w:p>
          <w:p w:rsidR="00000000" w:rsidDel="00000000" w:rsidP="00000000" w:rsidRDefault="00000000" w:rsidRPr="00000000" w14:paraId="000001C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11.</w:t>
              <w:tab/>
              <w:t xml:space="preserve">Üst ve alt ekstremite kemiklerini ve kemikler üzerindeki yapıları öğrenir, uygulamalı olarak yapıları tanır.</w:t>
            </w:r>
          </w:p>
          <w:p w:rsidR="00000000" w:rsidDel="00000000" w:rsidP="00000000" w:rsidRDefault="00000000" w:rsidRPr="00000000" w14:paraId="000001C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12.</w:t>
              <w:tab/>
              <w:t xml:space="preserve">Eklemlerin genel özelliklerini öğrenir.</w:t>
            </w:r>
          </w:p>
          <w:p w:rsidR="00000000" w:rsidDel="00000000" w:rsidP="00000000" w:rsidRDefault="00000000" w:rsidRPr="00000000" w14:paraId="000001C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13.</w:t>
              <w:tab/>
              <w:t xml:space="preserve">Alt ve üst ekstremite eklemlerini, eklem tiplerini, ligamentleri tanır ve fonksiyonlarını bilir.</w:t>
            </w:r>
          </w:p>
          <w:p w:rsidR="00000000" w:rsidDel="00000000" w:rsidP="00000000" w:rsidRDefault="00000000" w:rsidRPr="00000000" w14:paraId="000001D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14.</w:t>
              <w:tab/>
              <w:t xml:space="preserve">Hücre zarında madde taşınımı ve dinlenim potansiyelinin öğrenilmiş olması</w:t>
            </w:r>
          </w:p>
          <w:p w:rsidR="00000000" w:rsidDel="00000000" w:rsidP="00000000" w:rsidRDefault="00000000" w:rsidRPr="00000000" w14:paraId="000001D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15.</w:t>
              <w:tab/>
              <w:t xml:space="preserve">İyonlar, elektriksel ve kimyasal gradiyentlerin öğrenilmiş olması</w:t>
            </w:r>
          </w:p>
          <w:p w:rsidR="00000000" w:rsidDel="00000000" w:rsidP="00000000" w:rsidRDefault="00000000" w:rsidRPr="00000000" w14:paraId="000001D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16.</w:t>
              <w:tab/>
              <w:t xml:space="preserve">İyon kanalları ve HH kanal modelinin öğrenilmiş olması</w:t>
            </w:r>
          </w:p>
          <w:p w:rsidR="00000000" w:rsidDel="00000000" w:rsidP="00000000" w:rsidRDefault="00000000" w:rsidRPr="00000000" w14:paraId="000001D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17.</w:t>
              <w:tab/>
              <w:t xml:space="preserve">DNA, RNA ve Proteinlerin yapı ve fonksiyonlarının kavrar.</w:t>
            </w:r>
          </w:p>
          <w:p w:rsidR="00000000" w:rsidDel="00000000" w:rsidP="00000000" w:rsidRDefault="00000000" w:rsidRPr="00000000" w14:paraId="000001D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18.</w:t>
              <w:tab/>
              <w:t xml:space="preserve">Tek gen hastalıkları, multifaktöryel hastalıklarda ve kanserde moleküler mekanizmaları öğrenir.</w:t>
            </w:r>
          </w:p>
          <w:p w:rsidR="00000000" w:rsidDel="00000000" w:rsidP="00000000" w:rsidRDefault="00000000" w:rsidRPr="00000000" w14:paraId="000001D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19.</w:t>
              <w:tab/>
              <w:t xml:space="preserve">Kalıtım kavramını öğrenir.</w:t>
            </w:r>
          </w:p>
          <w:p w:rsidR="00000000" w:rsidDel="00000000" w:rsidP="00000000" w:rsidRDefault="00000000" w:rsidRPr="00000000" w14:paraId="000001D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20.</w:t>
              <w:tab/>
              <w:t xml:space="preserve">Makromoleküllerin ve hücre yapı fonksiyonunu kavrar.</w:t>
            </w:r>
          </w:p>
          <w:p w:rsidR="00000000" w:rsidDel="00000000" w:rsidP="00000000" w:rsidRDefault="00000000" w:rsidRPr="00000000" w14:paraId="000001D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21.</w:t>
              <w:tab/>
              <w:t xml:space="preserve">Tek gen hastalığı şüphesinde izlenilecek algoritmayı öğrenmek</w:t>
            </w:r>
          </w:p>
          <w:p w:rsidR="00000000" w:rsidDel="00000000" w:rsidP="00000000" w:rsidRDefault="00000000" w:rsidRPr="00000000" w14:paraId="000001D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22.</w:t>
              <w:tab/>
              <w:t xml:space="preserve">Kromozom anomalilerini gruplayabilmek</w:t>
            </w:r>
          </w:p>
          <w:p w:rsidR="00000000" w:rsidDel="00000000" w:rsidP="00000000" w:rsidRDefault="00000000" w:rsidRPr="00000000" w14:paraId="000001D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23.</w:t>
              <w:tab/>
              <w:t xml:space="preserve">Prenatal tanı hakkında yönlendirici düzeyde bilgi sahibi olabilmek</w:t>
            </w:r>
          </w:p>
          <w:p w:rsidR="00000000" w:rsidDel="00000000" w:rsidP="00000000" w:rsidRDefault="00000000" w:rsidRPr="00000000" w14:paraId="000001D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24.</w:t>
              <w:tab/>
              <w:t xml:space="preserve">Preimplantasyon genetik tanı endikasyonlarını açıklayabilmek</w:t>
            </w:r>
          </w:p>
          <w:p w:rsidR="00000000" w:rsidDel="00000000" w:rsidP="00000000" w:rsidRDefault="00000000" w:rsidRPr="00000000" w14:paraId="000001D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25.</w:t>
              <w:tab/>
              <w:t xml:space="preserve">Aile ağacına bakarak kalıtım kalıbını tanımlayabilmek</w:t>
            </w:r>
          </w:p>
          <w:p w:rsidR="00000000" w:rsidDel="00000000" w:rsidP="00000000" w:rsidRDefault="00000000" w:rsidRPr="00000000" w14:paraId="000001D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26.</w:t>
              <w:tab/>
              <w:t xml:space="preserve">Bilimselliği ve bilimsel araştırma yöntemlerini tanımlar.</w:t>
            </w:r>
          </w:p>
          <w:p w:rsidR="00000000" w:rsidDel="00000000" w:rsidP="00000000" w:rsidRDefault="00000000" w:rsidRPr="00000000" w14:paraId="000001D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27.</w:t>
              <w:tab/>
              <w:t xml:space="preserve">Bilimsel araştırmalarda kullanılan istastik testlerini öğrenmek.</w:t>
            </w:r>
          </w:p>
          <w:p w:rsidR="00000000" w:rsidDel="00000000" w:rsidP="00000000" w:rsidRDefault="00000000" w:rsidRPr="00000000" w14:paraId="000001D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28.      Öğrencilerin öğretim elemanları ile birlikte takım çalışması içerisinde bulunması ve çözüm üretebilir.</w:t>
            </w:r>
          </w:p>
          <w:p w:rsidR="00000000" w:rsidDel="00000000" w:rsidP="00000000" w:rsidRDefault="00000000" w:rsidRPr="00000000" w14:paraId="000001D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29.      Toplumsal sorumlulukların farkına varır ve iyileştirmesine katkıda bulunur.</w:t>
            </w:r>
            <w:r w:rsidDel="00000000" w:rsidR="00000000" w:rsidRPr="00000000">
              <w:rPr>
                <w:rtl w:val="0"/>
              </w:rPr>
            </w:r>
          </w:p>
        </w:tc>
      </w:tr>
    </w:tbl>
    <w:p w:rsidR="00000000" w:rsidDel="00000000" w:rsidP="00000000" w:rsidRDefault="00000000" w:rsidRPr="00000000" w14:paraId="000001E0">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E1">
      <w:pPr>
        <w:pStyle w:val="Heading1"/>
        <w:rPr>
          <w:rFonts w:ascii="Times New Roman" w:cs="Times New Roman" w:eastAsia="Times New Roman" w:hAnsi="Times New Roman"/>
          <w:b w:val="1"/>
          <w:color w:val="000000"/>
          <w:sz w:val="24"/>
          <w:szCs w:val="24"/>
        </w:rPr>
      </w:pPr>
      <w:bookmarkStart w:colFirst="0" w:colLast="0" w:name="_heading=h.1t3h5sf" w:id="8"/>
      <w:bookmarkEnd w:id="8"/>
      <w:r w:rsidDel="00000000" w:rsidR="00000000" w:rsidRPr="00000000">
        <w:rPr>
          <w:rFonts w:ascii="Times New Roman" w:cs="Times New Roman" w:eastAsia="Times New Roman" w:hAnsi="Times New Roman"/>
          <w:b w:val="1"/>
          <w:color w:val="000000"/>
          <w:sz w:val="24"/>
          <w:szCs w:val="24"/>
          <w:rtl w:val="0"/>
        </w:rPr>
        <w:t xml:space="preserve">DERS KURULU İLE İLGİLİ EK BİLGİLER</w:t>
      </w:r>
    </w:p>
    <w:p w:rsidR="00000000" w:rsidDel="00000000" w:rsidP="00000000" w:rsidRDefault="00000000" w:rsidRPr="00000000" w14:paraId="000001E2">
      <w:pPr>
        <w:rPr>
          <w:rFonts w:ascii="Times New Roman" w:cs="Times New Roman" w:eastAsia="Times New Roman" w:hAnsi="Times New Roman"/>
          <w:b w:val="1"/>
          <w:color w:val="000000"/>
          <w:sz w:val="24"/>
          <w:szCs w:val="24"/>
        </w:rPr>
      </w:pPr>
      <w:bookmarkStart w:colFirst="0" w:colLast="0" w:name="_heading=h.4d34og8" w:id="9"/>
      <w:bookmarkEnd w:id="9"/>
      <w:r w:rsidDel="00000000" w:rsidR="00000000" w:rsidRPr="00000000">
        <w:rPr>
          <w:rtl w:val="0"/>
        </w:rPr>
      </w:r>
    </w:p>
    <w:p w:rsidR="00000000" w:rsidDel="00000000" w:rsidP="00000000" w:rsidRDefault="00000000" w:rsidRPr="00000000" w14:paraId="000001E3">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ÖLÇME DEĞERLENDİRME YÖNTEMLERİ</w:t>
      </w:r>
      <w:r w:rsidDel="00000000" w:rsidR="00000000" w:rsidRPr="00000000">
        <w:rPr>
          <w:rFonts w:ascii="Times New Roman" w:cs="Times New Roman" w:eastAsia="Times New Roman" w:hAnsi="Times New Roman"/>
          <w:b w:val="1"/>
          <w:sz w:val="24"/>
          <w:szCs w:val="24"/>
          <w:rtl w:val="0"/>
        </w:rPr>
        <w:t xml:space="preserve">  </w:t>
      </w:r>
    </w:p>
    <w:tbl>
      <w:tblPr>
        <w:tblStyle w:val="Table9"/>
        <w:tblW w:w="898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400"/>
      </w:tblPr>
      <w:tblGrid>
        <w:gridCol w:w="4497"/>
        <w:gridCol w:w="3431"/>
        <w:gridCol w:w="1058"/>
        <w:tblGridChange w:id="0">
          <w:tblGrid>
            <w:gridCol w:w="4497"/>
            <w:gridCol w:w="3431"/>
            <w:gridCol w:w="1058"/>
          </w:tblGrid>
        </w:tblGridChange>
      </w:tblGrid>
      <w:tr>
        <w:trPr>
          <w:cantSplit w:val="0"/>
          <w:trHeight w:val="275" w:hRule="atLeast"/>
          <w:tblHeader w:val="0"/>
        </w:trPr>
        <w:tc>
          <w:tcPr>
            <w:gridSpan w:val="3"/>
            <w:vAlign w:val="center"/>
          </w:tcPr>
          <w:p w:rsidR="00000000" w:rsidDel="00000000" w:rsidP="00000000" w:rsidRDefault="00000000" w:rsidRPr="00000000" w14:paraId="000001E4">
            <w:pPr>
              <w:pStyle w:val="Heading1"/>
              <w:rPr>
                <w:rFonts w:ascii="Times New Roman" w:cs="Times New Roman" w:eastAsia="Times New Roman" w:hAnsi="Times New Roman"/>
                <w:b w:val="1"/>
                <w:color w:val="000000"/>
                <w:sz w:val="22"/>
                <w:szCs w:val="22"/>
              </w:rPr>
            </w:pPr>
            <w:bookmarkStart w:colFirst="0" w:colLast="0" w:name="_heading=h.2s8eyo1" w:id="10"/>
            <w:bookmarkEnd w:id="10"/>
            <w:r w:rsidDel="00000000" w:rsidR="00000000" w:rsidRPr="00000000">
              <w:rPr>
                <w:rFonts w:ascii="Times New Roman" w:cs="Times New Roman" w:eastAsia="Times New Roman" w:hAnsi="Times New Roman"/>
                <w:b w:val="1"/>
                <w:color w:val="000000"/>
                <w:sz w:val="22"/>
                <w:szCs w:val="22"/>
                <w:rtl w:val="0"/>
              </w:rPr>
              <w:t xml:space="preserve">DERS KURULU SINAVI DEĞERLENDİRME</w:t>
            </w:r>
          </w:p>
        </w:tc>
      </w:tr>
      <w:tr>
        <w:trPr>
          <w:cantSplit w:val="0"/>
          <w:trHeight w:val="275" w:hRule="atLeast"/>
          <w:tblHeader w:val="0"/>
        </w:trPr>
        <w:tc>
          <w:tcPr>
            <w:vAlign w:val="center"/>
          </w:tcPr>
          <w:p w:rsidR="00000000" w:rsidDel="00000000" w:rsidP="00000000" w:rsidRDefault="00000000" w:rsidRPr="00000000" w14:paraId="000001E7">
            <w:pPr>
              <w:widowControl w:val="0"/>
              <w:pBdr>
                <w:top w:space="0" w:sz="0" w:val="nil"/>
                <w:left w:space="0" w:sz="0" w:val="nil"/>
                <w:bottom w:space="0" w:sz="0" w:val="nil"/>
                <w:right w:space="0" w:sz="0" w:val="nil"/>
                <w:between w:space="0" w:sz="0" w:val="nil"/>
              </w:pBdr>
              <w:spacing w:before="15" w:line="360" w:lineRule="auto"/>
              <w:ind w:left="1" w:firstLine="0"/>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Ders Kurulu Etkinlikleri</w:t>
            </w:r>
          </w:p>
        </w:tc>
        <w:tc>
          <w:tcPr/>
          <w:p w:rsidR="00000000" w:rsidDel="00000000" w:rsidP="00000000" w:rsidRDefault="00000000" w:rsidRPr="00000000" w14:paraId="000001E8">
            <w:pPr>
              <w:widowControl w:val="0"/>
              <w:pBdr>
                <w:top w:space="0" w:sz="0" w:val="nil"/>
                <w:left w:space="0" w:sz="0" w:val="nil"/>
                <w:bottom w:space="0" w:sz="0" w:val="nil"/>
                <w:right w:space="0" w:sz="0" w:val="nil"/>
                <w:between w:space="0" w:sz="0" w:val="nil"/>
              </w:pBdr>
              <w:spacing w:line="360" w:lineRule="auto"/>
              <w:ind w:left="6" w:firstLine="0"/>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Adet</w:t>
            </w:r>
          </w:p>
        </w:tc>
        <w:tc>
          <w:tcPr>
            <w:vAlign w:val="center"/>
          </w:tcPr>
          <w:p w:rsidR="00000000" w:rsidDel="00000000" w:rsidP="00000000" w:rsidRDefault="00000000" w:rsidRPr="00000000" w14:paraId="000001E9">
            <w:pPr>
              <w:widowControl w:val="0"/>
              <w:pBdr>
                <w:top w:space="0" w:sz="0" w:val="nil"/>
                <w:left w:space="0" w:sz="0" w:val="nil"/>
                <w:bottom w:space="0" w:sz="0" w:val="nil"/>
                <w:right w:space="0" w:sz="0" w:val="nil"/>
                <w:between w:space="0" w:sz="0" w:val="nil"/>
              </w:pBdr>
              <w:spacing w:line="360" w:lineRule="auto"/>
              <w:ind w:left="6" w:firstLine="0"/>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Değer (%)</w:t>
            </w:r>
          </w:p>
        </w:tc>
      </w:tr>
      <w:tr>
        <w:trPr>
          <w:cantSplit w:val="0"/>
          <w:trHeight w:val="560" w:hRule="atLeast"/>
          <w:tblHeader w:val="0"/>
        </w:trPr>
        <w:tc>
          <w:tcPr>
            <w:vAlign w:val="center"/>
          </w:tcPr>
          <w:p w:rsidR="00000000" w:rsidDel="00000000" w:rsidP="00000000" w:rsidRDefault="00000000" w:rsidRPr="00000000" w14:paraId="000001EA">
            <w:pPr>
              <w:widowControl w:val="0"/>
              <w:pBdr>
                <w:top w:space="0" w:sz="0" w:val="nil"/>
                <w:left w:space="0" w:sz="0" w:val="nil"/>
                <w:bottom w:space="0" w:sz="0" w:val="nil"/>
                <w:right w:space="0" w:sz="0" w:val="nil"/>
                <w:between w:space="0" w:sz="0" w:val="nil"/>
              </w:pBdr>
              <w:spacing w:before="12" w:line="360" w:lineRule="auto"/>
              <w:ind w:left="1" w:firstLine="0"/>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Uygulama sınavı</w:t>
            </w:r>
          </w:p>
          <w:p w:rsidR="00000000" w:rsidDel="00000000" w:rsidP="00000000" w:rsidRDefault="00000000" w:rsidRPr="00000000" w14:paraId="000001EB">
            <w:pPr>
              <w:widowControl w:val="0"/>
              <w:pBdr>
                <w:top w:space="0" w:sz="0" w:val="nil"/>
                <w:left w:space="0" w:sz="0" w:val="nil"/>
                <w:bottom w:space="0" w:sz="0" w:val="nil"/>
                <w:right w:space="0" w:sz="0" w:val="nil"/>
                <w:between w:space="0" w:sz="0" w:val="nil"/>
              </w:pBdr>
              <w:spacing w:before="12" w:line="360" w:lineRule="auto"/>
              <w:ind w:left="1" w:firstLine="0"/>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(Anabilim Dalları Ayrı ayrı)</w:t>
            </w:r>
          </w:p>
        </w:tc>
        <w:tc>
          <w:tcPr>
            <w:vAlign w:val="center"/>
          </w:tcPr>
          <w:p w:rsidR="00000000" w:rsidDel="00000000" w:rsidP="00000000" w:rsidRDefault="00000000" w:rsidRPr="00000000" w14:paraId="000001E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Pratik Sınavların uygulama şekli ilgili Anatomi Anabilim Dalı tarafından belirlenmektedir.</w:t>
            </w:r>
          </w:p>
        </w:tc>
        <w:tc>
          <w:tcPr>
            <w:vAlign w:val="center"/>
          </w:tcPr>
          <w:p w:rsidR="00000000" w:rsidDel="00000000" w:rsidP="00000000" w:rsidRDefault="00000000" w:rsidRPr="00000000" w14:paraId="000001ED">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w:t>
            </w:r>
          </w:p>
        </w:tc>
      </w:tr>
      <w:tr>
        <w:trPr>
          <w:cantSplit w:val="0"/>
          <w:trHeight w:val="551" w:hRule="atLeast"/>
          <w:tblHeader w:val="0"/>
        </w:trPr>
        <w:tc>
          <w:tcPr>
            <w:vAlign w:val="center"/>
          </w:tcPr>
          <w:p w:rsidR="00000000" w:rsidDel="00000000" w:rsidP="00000000" w:rsidRDefault="00000000" w:rsidRPr="00000000" w14:paraId="000001EE">
            <w:pPr>
              <w:widowControl w:val="0"/>
              <w:pBdr>
                <w:top w:space="0" w:sz="0" w:val="nil"/>
                <w:left w:space="0" w:sz="0" w:val="nil"/>
                <w:bottom w:space="0" w:sz="0" w:val="nil"/>
                <w:right w:space="0" w:sz="0" w:val="nil"/>
                <w:between w:space="0" w:sz="0" w:val="nil"/>
              </w:pBdr>
              <w:spacing w:before="12" w:line="360" w:lineRule="auto"/>
              <w:ind w:left="1" w:firstLine="0"/>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Sözlü sınav</w:t>
            </w:r>
          </w:p>
          <w:p w:rsidR="00000000" w:rsidDel="00000000" w:rsidP="00000000" w:rsidRDefault="00000000" w:rsidRPr="00000000" w14:paraId="000001EF">
            <w:pPr>
              <w:widowControl w:val="0"/>
              <w:pBdr>
                <w:top w:space="0" w:sz="0" w:val="nil"/>
                <w:left w:space="0" w:sz="0" w:val="nil"/>
                <w:bottom w:space="0" w:sz="0" w:val="nil"/>
                <w:right w:space="0" w:sz="0" w:val="nil"/>
                <w:between w:space="0" w:sz="0" w:val="nil"/>
              </w:pBdr>
              <w:spacing w:before="12" w:line="360" w:lineRule="auto"/>
              <w:ind w:left="1" w:firstLine="0"/>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(Anabilim Dalları Ayrı ayrı)</w:t>
            </w:r>
          </w:p>
        </w:tc>
        <w:tc>
          <w:tcPr>
            <w:vAlign w:val="center"/>
          </w:tcPr>
          <w:p w:rsidR="00000000" w:rsidDel="00000000" w:rsidP="00000000" w:rsidRDefault="00000000" w:rsidRPr="00000000" w14:paraId="000001F0">
            <w:pPr>
              <w:widowControl w:val="0"/>
              <w:pBdr>
                <w:top w:space="0" w:sz="0" w:val="nil"/>
                <w:left w:space="0" w:sz="0" w:val="nil"/>
                <w:bottom w:space="0" w:sz="0" w:val="nil"/>
                <w:right w:space="0" w:sz="0" w:val="nil"/>
                <w:between w:space="0" w:sz="0" w:val="nil"/>
              </w:pBdr>
              <w:ind w:left="8" w:firstLine="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Bu kurulda sözlü sınav yapılmamaktadır. </w:t>
            </w:r>
          </w:p>
        </w:tc>
        <w:tc>
          <w:tcPr>
            <w:vAlign w:val="center"/>
          </w:tcPr>
          <w:p w:rsidR="00000000" w:rsidDel="00000000" w:rsidP="00000000" w:rsidRDefault="00000000" w:rsidRPr="00000000" w14:paraId="000001F1">
            <w:pPr>
              <w:widowControl w:val="0"/>
              <w:pBdr>
                <w:top w:space="0" w:sz="0" w:val="nil"/>
                <w:left w:space="0" w:sz="0" w:val="nil"/>
                <w:bottom w:space="0" w:sz="0" w:val="nil"/>
                <w:right w:space="0" w:sz="0" w:val="nil"/>
                <w:between w:space="0" w:sz="0" w:val="nil"/>
              </w:pBdr>
              <w:ind w:left="8" w:firstLine="0"/>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w:t>
            </w:r>
          </w:p>
        </w:tc>
      </w:tr>
      <w:tr>
        <w:trPr>
          <w:cantSplit w:val="0"/>
          <w:trHeight w:val="386" w:hRule="atLeast"/>
          <w:tblHeader w:val="0"/>
        </w:trPr>
        <w:tc>
          <w:tcPr>
            <w:vAlign w:val="center"/>
          </w:tcPr>
          <w:p w:rsidR="00000000" w:rsidDel="00000000" w:rsidP="00000000" w:rsidRDefault="00000000" w:rsidRPr="00000000" w14:paraId="000001F2">
            <w:pPr>
              <w:widowControl w:val="0"/>
              <w:pBdr>
                <w:top w:space="0" w:sz="0" w:val="nil"/>
                <w:left w:space="0" w:sz="0" w:val="nil"/>
                <w:bottom w:space="0" w:sz="0" w:val="nil"/>
                <w:right w:space="0" w:sz="0" w:val="nil"/>
                <w:between w:space="0" w:sz="0" w:val="nil"/>
              </w:pBdr>
              <w:spacing w:before="12" w:line="36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PDÖ Oturum Değerlendirmesi</w:t>
            </w:r>
          </w:p>
        </w:tc>
        <w:tc>
          <w:tcPr>
            <w:vAlign w:val="center"/>
          </w:tcPr>
          <w:p w:rsidR="00000000" w:rsidDel="00000000" w:rsidP="00000000" w:rsidRDefault="00000000" w:rsidRPr="00000000" w14:paraId="000001F3">
            <w:pPr>
              <w:widowControl w:val="0"/>
              <w:ind w:left="8"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Bu kurulda PDÖ sınavı yapılmamaktadır.</w:t>
            </w:r>
          </w:p>
        </w:tc>
        <w:tc>
          <w:tcPr>
            <w:vAlign w:val="center"/>
          </w:tcPr>
          <w:p w:rsidR="00000000" w:rsidDel="00000000" w:rsidP="00000000" w:rsidRDefault="00000000" w:rsidRPr="00000000" w14:paraId="000001F4">
            <w:pPr>
              <w:widowControl w:val="0"/>
              <w:pBdr>
                <w:top w:space="0" w:sz="0" w:val="nil"/>
                <w:left w:space="0" w:sz="0" w:val="nil"/>
                <w:bottom w:space="0" w:sz="0" w:val="nil"/>
                <w:right w:space="0" w:sz="0" w:val="nil"/>
                <w:between w:space="0" w:sz="0" w:val="nil"/>
              </w:pBdr>
              <w:spacing w:before="123" w:line="360" w:lineRule="auto"/>
              <w:ind w:left="8" w:firstLine="0"/>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10</w:t>
            </w:r>
          </w:p>
        </w:tc>
      </w:tr>
      <w:tr>
        <w:trPr>
          <w:cantSplit w:val="0"/>
          <w:trHeight w:val="542" w:hRule="atLeast"/>
          <w:tblHeader w:val="0"/>
        </w:trPr>
        <w:tc>
          <w:tcPr>
            <w:vAlign w:val="center"/>
          </w:tcPr>
          <w:p w:rsidR="00000000" w:rsidDel="00000000" w:rsidP="00000000" w:rsidRDefault="00000000" w:rsidRPr="00000000" w14:paraId="000001F5">
            <w:pPr>
              <w:widowControl w:val="0"/>
              <w:pBdr>
                <w:top w:space="0" w:sz="0" w:val="nil"/>
                <w:left w:space="0" w:sz="0" w:val="nil"/>
                <w:bottom w:space="0" w:sz="0" w:val="nil"/>
                <w:right w:space="0" w:sz="0" w:val="nil"/>
                <w:between w:space="0" w:sz="0" w:val="nil"/>
              </w:pBdr>
              <w:spacing w:before="12" w:line="36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Mesleki Beceri Uygulama Sınavı</w:t>
            </w:r>
          </w:p>
        </w:tc>
        <w:tc>
          <w:tcPr>
            <w:vAlign w:val="center"/>
          </w:tcPr>
          <w:p w:rsidR="00000000" w:rsidDel="00000000" w:rsidP="00000000" w:rsidRDefault="00000000" w:rsidRPr="00000000" w14:paraId="000001F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Bu kurulda mesleksel beceri uygulama sınavı yapılmamaktadır.</w:t>
            </w:r>
          </w:p>
        </w:tc>
        <w:tc>
          <w:tcPr>
            <w:vAlign w:val="center"/>
          </w:tcPr>
          <w:p w:rsidR="00000000" w:rsidDel="00000000" w:rsidP="00000000" w:rsidRDefault="00000000" w:rsidRPr="00000000" w14:paraId="000001F7">
            <w:pPr>
              <w:widowControl w:val="0"/>
              <w:pBdr>
                <w:top w:space="0" w:sz="0" w:val="nil"/>
                <w:left w:space="0" w:sz="0" w:val="nil"/>
                <w:bottom w:space="0" w:sz="0" w:val="nil"/>
                <w:right w:space="0" w:sz="0" w:val="nil"/>
                <w:between w:space="0" w:sz="0" w:val="nil"/>
              </w:pBdr>
              <w:spacing w:before="123" w:line="360" w:lineRule="auto"/>
              <w:ind w:left="8" w:firstLine="0"/>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w:t>
            </w:r>
          </w:p>
        </w:tc>
      </w:tr>
      <w:tr>
        <w:trPr>
          <w:cantSplit w:val="0"/>
          <w:trHeight w:val="560" w:hRule="atLeast"/>
          <w:tblHeader w:val="0"/>
        </w:trPr>
        <w:tc>
          <w:tcPr>
            <w:vAlign w:val="center"/>
          </w:tcPr>
          <w:p w:rsidR="00000000" w:rsidDel="00000000" w:rsidP="00000000" w:rsidRDefault="00000000" w:rsidRPr="00000000" w14:paraId="000001F8">
            <w:pPr>
              <w:widowControl w:val="0"/>
              <w:pBdr>
                <w:top w:space="0" w:sz="0" w:val="nil"/>
                <w:left w:space="0" w:sz="0" w:val="nil"/>
                <w:bottom w:space="0" w:sz="0" w:val="nil"/>
                <w:right w:space="0" w:sz="0" w:val="nil"/>
                <w:between w:space="0" w:sz="0" w:val="nil"/>
              </w:pBdr>
              <w:spacing w:before="15" w:line="360" w:lineRule="auto"/>
              <w:ind w:left="1" w:firstLine="0"/>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Ders Kurul yazılı sınavı</w:t>
            </w:r>
          </w:p>
          <w:p w:rsidR="00000000" w:rsidDel="00000000" w:rsidP="00000000" w:rsidRDefault="00000000" w:rsidRPr="00000000" w14:paraId="000001F9">
            <w:pPr>
              <w:widowControl w:val="0"/>
              <w:pBdr>
                <w:top w:space="0" w:sz="0" w:val="nil"/>
                <w:left w:space="0" w:sz="0" w:val="nil"/>
                <w:bottom w:space="0" w:sz="0" w:val="nil"/>
                <w:right w:space="0" w:sz="0" w:val="nil"/>
                <w:between w:space="0" w:sz="0" w:val="nil"/>
              </w:pBdr>
              <w:spacing w:before="15" w:line="360" w:lineRule="auto"/>
              <w:ind w:left="1" w:firstLine="0"/>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(Çoktan seçmeli v.s. )</w:t>
            </w:r>
          </w:p>
        </w:tc>
        <w:tc>
          <w:tcPr>
            <w:vAlign w:val="center"/>
          </w:tcPr>
          <w:p w:rsidR="00000000" w:rsidDel="00000000" w:rsidP="00000000" w:rsidRDefault="00000000" w:rsidRPr="00000000" w14:paraId="000001F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Her ders kurulunun sonunda o ders kurulunu kapsayan çoktan seçmeli sınav sorularını içeren “Ders Kurulu Sınavı” yapılmaktadır.</w:t>
            </w:r>
          </w:p>
        </w:tc>
        <w:tc>
          <w:tcPr>
            <w:vAlign w:val="center"/>
          </w:tcPr>
          <w:p w:rsidR="00000000" w:rsidDel="00000000" w:rsidP="00000000" w:rsidRDefault="00000000" w:rsidRPr="00000000" w14:paraId="000001FB">
            <w:pPr>
              <w:widowControl w:val="0"/>
              <w:pBdr>
                <w:top w:space="0" w:sz="0" w:val="nil"/>
                <w:left w:space="0" w:sz="0" w:val="nil"/>
                <w:bottom w:space="0" w:sz="0" w:val="nil"/>
                <w:right w:space="0" w:sz="0" w:val="nil"/>
                <w:between w:space="0" w:sz="0" w:val="nil"/>
              </w:pBdr>
              <w:spacing w:before="123" w:line="360" w:lineRule="auto"/>
              <w:ind w:left="8" w:firstLine="0"/>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82</w:t>
            </w:r>
          </w:p>
        </w:tc>
      </w:tr>
      <w:tr>
        <w:trPr>
          <w:cantSplit w:val="0"/>
          <w:trHeight w:val="551" w:hRule="atLeast"/>
          <w:tblHeader w:val="0"/>
        </w:trPr>
        <w:tc>
          <w:tcPr>
            <w:vAlign w:val="center"/>
          </w:tcPr>
          <w:p w:rsidR="00000000" w:rsidDel="00000000" w:rsidP="00000000" w:rsidRDefault="00000000" w:rsidRPr="00000000" w14:paraId="000001FC">
            <w:pPr>
              <w:widowControl w:val="0"/>
              <w:pBdr>
                <w:top w:space="0" w:sz="0" w:val="nil"/>
                <w:left w:space="0" w:sz="0" w:val="nil"/>
                <w:bottom w:space="0" w:sz="0" w:val="nil"/>
                <w:right w:space="0" w:sz="0" w:val="nil"/>
                <w:between w:space="0" w:sz="0" w:val="nil"/>
              </w:pBdr>
              <w:spacing w:before="5" w:line="360" w:lineRule="auto"/>
              <w:ind w:left="1" w:firstLine="0"/>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Toplam</w:t>
            </w:r>
          </w:p>
        </w:tc>
        <w:tc>
          <w:tcPr>
            <w:vAlign w:val="center"/>
          </w:tcPr>
          <w:p w:rsidR="00000000" w:rsidDel="00000000" w:rsidP="00000000" w:rsidRDefault="00000000" w:rsidRPr="00000000" w14:paraId="000001FD">
            <w:pPr>
              <w:spacing w:line="360" w:lineRule="auto"/>
              <w:jc w:val="center"/>
              <w:rPr>
                <w:rFonts w:ascii="Times New Roman" w:cs="Times New Roman" w:eastAsia="Times New Roman" w:hAnsi="Times New Roman"/>
                <w:b w:val="1"/>
              </w:rPr>
            </w:pPr>
            <w:r w:rsidDel="00000000" w:rsidR="00000000" w:rsidRPr="00000000">
              <w:rPr>
                <w:rtl w:val="0"/>
              </w:rPr>
            </w:r>
          </w:p>
        </w:tc>
        <w:tc>
          <w:tcPr>
            <w:vAlign w:val="center"/>
          </w:tcPr>
          <w:p w:rsidR="00000000" w:rsidDel="00000000" w:rsidP="00000000" w:rsidRDefault="00000000" w:rsidRPr="00000000" w14:paraId="000001FE">
            <w:pPr>
              <w:widowControl w:val="0"/>
              <w:pBdr>
                <w:top w:space="0" w:sz="0" w:val="nil"/>
                <w:left w:space="0" w:sz="0" w:val="nil"/>
                <w:bottom w:space="0" w:sz="0" w:val="nil"/>
                <w:right w:space="0" w:sz="0" w:val="nil"/>
                <w:between w:space="0" w:sz="0" w:val="nil"/>
              </w:pBdr>
              <w:spacing w:line="360" w:lineRule="auto"/>
              <w:ind w:left="8" w:firstLine="0"/>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100</w:t>
            </w:r>
          </w:p>
        </w:tc>
      </w:tr>
    </w:tbl>
    <w:p w:rsidR="00000000" w:rsidDel="00000000" w:rsidP="00000000" w:rsidRDefault="00000000" w:rsidRPr="00000000" w14:paraId="000001FF">
      <w:pPr>
        <w:rPr>
          <w:rFonts w:ascii="Times New Roman" w:cs="Times New Roman" w:eastAsia="Times New Roman" w:hAnsi="Times New Roman"/>
          <w:b w:val="1"/>
          <w:sz w:val="24"/>
          <w:szCs w:val="24"/>
        </w:rPr>
      </w:pPr>
      <w:r w:rsidDel="00000000" w:rsidR="00000000" w:rsidRPr="00000000">
        <w:rPr>
          <w:rtl w:val="0"/>
        </w:rPr>
      </w:r>
    </w:p>
    <w:sectPr>
      <w:footerReference r:id="rId27" w:type="default"/>
      <w:pgSz w:h="16838" w:w="11906" w:orient="portrait"/>
      <w:pgMar w:bottom="1418" w:top="1418" w:left="1418" w:right="1418"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Arial"/>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Book Antiqua">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00">
    <w:pPr>
      <w:pBdr>
        <w:top w:space="0" w:sz="0" w:val="nil"/>
        <w:left w:space="0" w:sz="0" w:val="nil"/>
        <w:bottom w:space="0" w:sz="0" w:val="nil"/>
        <w:right w:space="0" w:sz="0" w:val="nil"/>
        <w:between w:space="0" w:sz="0" w:val="nil"/>
      </w:pBdr>
      <w:tabs>
        <w:tab w:val="center" w:leader="none" w:pos="4703"/>
        <w:tab w:val="right" w:leader="none" w:pos="9406"/>
      </w:tabs>
      <w:spacing w:after="0" w:line="240" w:lineRule="auto"/>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01">
    <w:pPr>
      <w:pBdr>
        <w:top w:space="0" w:sz="0" w:val="nil"/>
        <w:left w:space="0" w:sz="0" w:val="nil"/>
        <w:bottom w:space="0" w:sz="0" w:val="nil"/>
        <w:right w:space="0" w:sz="0" w:val="nil"/>
        <w:between w:space="0" w:sz="0" w:val="nil"/>
      </w:pBdr>
      <w:tabs>
        <w:tab w:val="center" w:leader="none" w:pos="4703"/>
        <w:tab w:val="right" w:leader="none" w:pos="9406"/>
      </w:tabs>
      <w:spacing w:after="0" w:line="240" w:lineRule="auto"/>
      <w:rPr>
        <w:color w:val="000000"/>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373" w:hanging="360"/>
      </w:pPr>
      <w:rPr/>
    </w:lvl>
    <w:lvl w:ilvl="1">
      <w:start w:val="1"/>
      <w:numFmt w:val="lowerLetter"/>
      <w:lvlText w:val="%2."/>
      <w:lvlJc w:val="left"/>
      <w:pPr>
        <w:ind w:left="1093" w:hanging="360"/>
      </w:pPr>
      <w:rPr/>
    </w:lvl>
    <w:lvl w:ilvl="2">
      <w:start w:val="1"/>
      <w:numFmt w:val="lowerRoman"/>
      <w:lvlText w:val="%3."/>
      <w:lvlJc w:val="right"/>
      <w:pPr>
        <w:ind w:left="1813" w:hanging="180"/>
      </w:pPr>
      <w:rPr/>
    </w:lvl>
    <w:lvl w:ilvl="3">
      <w:start w:val="1"/>
      <w:numFmt w:val="decimal"/>
      <w:lvlText w:val="%4."/>
      <w:lvlJc w:val="left"/>
      <w:pPr>
        <w:ind w:left="360" w:hanging="360"/>
      </w:pPr>
      <w:rPr/>
    </w:lvl>
    <w:lvl w:ilvl="4">
      <w:start w:val="1"/>
      <w:numFmt w:val="lowerLetter"/>
      <w:lvlText w:val="%5."/>
      <w:lvlJc w:val="left"/>
      <w:pPr>
        <w:ind w:left="3253" w:hanging="360"/>
      </w:pPr>
      <w:rPr/>
    </w:lvl>
    <w:lvl w:ilvl="5">
      <w:start w:val="1"/>
      <w:numFmt w:val="lowerRoman"/>
      <w:lvlText w:val="%6."/>
      <w:lvlJc w:val="right"/>
      <w:pPr>
        <w:ind w:left="3973" w:hanging="180"/>
      </w:pPr>
      <w:rPr/>
    </w:lvl>
    <w:lvl w:ilvl="6">
      <w:start w:val="1"/>
      <w:numFmt w:val="decimal"/>
      <w:lvlText w:val="%7."/>
      <w:lvlJc w:val="left"/>
      <w:pPr>
        <w:ind w:left="4693" w:hanging="360"/>
      </w:pPr>
      <w:rPr/>
    </w:lvl>
    <w:lvl w:ilvl="7">
      <w:start w:val="1"/>
      <w:numFmt w:val="lowerLetter"/>
      <w:lvlText w:val="%8."/>
      <w:lvlJc w:val="left"/>
      <w:pPr>
        <w:ind w:left="5413" w:hanging="360"/>
      </w:pPr>
      <w:rPr/>
    </w:lvl>
    <w:lvl w:ilvl="8">
      <w:start w:val="1"/>
      <w:numFmt w:val="lowerRoman"/>
      <w:lvlText w:val="%9."/>
      <w:lvlJc w:val="right"/>
      <w:pPr>
        <w:ind w:left="6133" w:hanging="180"/>
      </w:pPr>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373" w:hanging="360"/>
      </w:pPr>
      <w:rPr>
        <w:sz w:val="24"/>
        <w:szCs w:val="24"/>
      </w:rPr>
    </w:lvl>
    <w:lvl w:ilvl="1">
      <w:start w:val="1"/>
      <w:numFmt w:val="lowerLetter"/>
      <w:lvlText w:val="%2."/>
      <w:lvlJc w:val="left"/>
      <w:pPr>
        <w:ind w:left="1093" w:hanging="360"/>
      </w:pPr>
      <w:rPr/>
    </w:lvl>
    <w:lvl w:ilvl="2">
      <w:start w:val="1"/>
      <w:numFmt w:val="lowerRoman"/>
      <w:lvlText w:val="%3."/>
      <w:lvlJc w:val="right"/>
      <w:pPr>
        <w:ind w:left="1813" w:hanging="180"/>
      </w:pPr>
      <w:rPr/>
    </w:lvl>
    <w:lvl w:ilvl="3">
      <w:start w:val="1"/>
      <w:numFmt w:val="decimal"/>
      <w:lvlText w:val="%4."/>
      <w:lvlJc w:val="left"/>
      <w:pPr>
        <w:ind w:left="2533" w:hanging="360"/>
      </w:pPr>
      <w:rPr/>
    </w:lvl>
    <w:lvl w:ilvl="4">
      <w:start w:val="1"/>
      <w:numFmt w:val="lowerLetter"/>
      <w:lvlText w:val="%5."/>
      <w:lvlJc w:val="left"/>
      <w:pPr>
        <w:ind w:left="3253" w:hanging="360"/>
      </w:pPr>
      <w:rPr/>
    </w:lvl>
    <w:lvl w:ilvl="5">
      <w:start w:val="1"/>
      <w:numFmt w:val="lowerRoman"/>
      <w:lvlText w:val="%6."/>
      <w:lvlJc w:val="right"/>
      <w:pPr>
        <w:ind w:left="3973" w:hanging="180"/>
      </w:pPr>
      <w:rPr/>
    </w:lvl>
    <w:lvl w:ilvl="6">
      <w:start w:val="1"/>
      <w:numFmt w:val="decimal"/>
      <w:lvlText w:val="%7."/>
      <w:lvlJc w:val="left"/>
      <w:pPr>
        <w:ind w:left="4693" w:hanging="360"/>
      </w:pPr>
      <w:rPr/>
    </w:lvl>
    <w:lvl w:ilvl="7">
      <w:start w:val="1"/>
      <w:numFmt w:val="lowerLetter"/>
      <w:lvlText w:val="%8."/>
      <w:lvlJc w:val="left"/>
      <w:pPr>
        <w:ind w:left="5413" w:hanging="360"/>
      </w:pPr>
      <w:rPr/>
    </w:lvl>
    <w:lvl w:ilvl="8">
      <w:start w:val="1"/>
      <w:numFmt w:val="lowerRoman"/>
      <w:lvlText w:val="%9."/>
      <w:lvlJc w:val="right"/>
      <w:pPr>
        <w:ind w:left="6133" w:hanging="180"/>
      </w:pPr>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tr-TR"/>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e75b5"/>
      <w:sz w:val="32"/>
      <w:szCs w:val="32"/>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15.0" w:type="dxa"/>
        <w:left w:w="108.0" w:type="dxa"/>
        <w:bottom w:w="15.0" w:type="dxa"/>
        <w:right w:w="108.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pPr>
      <w:spacing w:after="0" w:line="240" w:lineRule="auto"/>
    </w:pPr>
    <w:tblPr>
      <w:tblStyleRowBandSize w:val="1"/>
      <w:tblStyleColBandSize w:val="1"/>
      <w:tblCellMar>
        <w:top w:w="15.0" w:type="dxa"/>
        <w:left w:w="108.0" w:type="dxa"/>
        <w:bottom w:w="15.0" w:type="dxa"/>
        <w:right w:w="108.0" w:type="dxa"/>
      </w:tblCellMar>
    </w:tblPr>
  </w:style>
  <w:style w:type="table" w:styleId="Table4">
    <w:basedOn w:val="TableNormal"/>
    <w:pPr>
      <w:spacing w:after="0" w:line="240" w:lineRule="auto"/>
    </w:pPr>
    <w:tblPr>
      <w:tblStyleRowBandSize w:val="1"/>
      <w:tblStyleColBandSize w:val="1"/>
      <w:tblCellMar>
        <w:top w:w="15.0" w:type="dxa"/>
        <w:left w:w="108.0" w:type="dxa"/>
        <w:bottom w:w="15.0" w:type="dxa"/>
        <w:right w:w="108.0" w:type="dxa"/>
      </w:tblCellMar>
    </w:tblPr>
  </w:style>
  <w:style w:type="table" w:styleId="Table5">
    <w:basedOn w:val="TableNormal"/>
    <w:pPr>
      <w:spacing w:after="0" w:line="240" w:lineRule="auto"/>
    </w:pPr>
    <w:tblPr>
      <w:tblStyleRowBandSize w:val="1"/>
      <w:tblStyleColBandSize w:val="1"/>
      <w:tblCellMar>
        <w:top w:w="15.0" w:type="dxa"/>
        <w:left w:w="108.0" w:type="dxa"/>
        <w:bottom w:w="15.0" w:type="dxa"/>
        <w:right w:w="108.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pPr>
      <w:spacing w:after="0" w:line="240" w:lineRule="auto"/>
    </w:pPr>
    <w:tblPr>
      <w:tblStyleRowBandSize w:val="1"/>
      <w:tblStyleColBandSize w:val="1"/>
      <w:tblCellMar>
        <w:top w:w="15.0" w:type="dxa"/>
        <w:left w:w="108.0" w:type="dxa"/>
        <w:bottom w:w="15.0" w:type="dxa"/>
        <w:right w:w="108.0" w:type="dxa"/>
      </w:tblCellMar>
    </w:tblPr>
  </w:style>
  <w:style w:type="table" w:styleId="Table8">
    <w:basedOn w:val="TableNormal"/>
    <w:pPr>
      <w:spacing w:after="0" w:line="240" w:lineRule="auto"/>
    </w:pPr>
    <w:tblPr>
      <w:tblStyleRowBandSize w:val="1"/>
      <w:tblStyleColBandSize w:val="1"/>
      <w:tblCellMar>
        <w:top w:w="15.0" w:type="dxa"/>
        <w:left w:w="108.0" w:type="dxa"/>
        <w:bottom w:w="15.0" w:type="dxa"/>
        <w:right w:w="108.0" w:type="dxa"/>
      </w:tblCellMar>
    </w:tblPr>
  </w:style>
  <w:style w:type="table" w:styleId="Table9">
    <w:basedOn w:val="TableNormal"/>
    <w:pPr>
      <w:spacing w:after="0" w:line="240" w:lineRule="auto"/>
    </w:pPr>
    <w:tblPr>
      <w:tblStyleRowBandSize w:val="1"/>
      <w:tblStyleColBandSize w:val="1"/>
      <w:tblCellMar>
        <w:top w:w="15.0" w:type="dxa"/>
        <w:left w:w="108.0" w:type="dxa"/>
        <w:bottom w:w="15.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www.tip.mu.edu.tr/Newfiles/31/Content/TIBB%C4%B0%20B%C4%B0YOK%C4%B0MYA%20LABORATUVAR%20UYGULAMALARI%20%C4%B0%C3%87%C4%B0N%20%C3%96%C4%9ERENC%C4%B0%20REHBER%C4%B0%20TR.pdf" TargetMode="External"/><Relationship Id="rId22" Type="http://schemas.openxmlformats.org/officeDocument/2006/relationships/hyperlink" Target="http://www.tip.mu.edu.tr/Newfiles/31/Content/TIBB%C4%B0%20B%C4%B0YOK%C4%B0MYA%20LABORATUVAR%20UYGULAMALARI%20%C4%B0%C3%87%C4%B0N%20%C3%96%C4%9ERENC%C4%B0%20REHBER%C4%B0%20ENG.pdf" TargetMode="External"/><Relationship Id="rId21" Type="http://schemas.openxmlformats.org/officeDocument/2006/relationships/hyperlink" Target="http://www.tip.mu.edu.tr/Newfiles/31/Content/TIBB%C4%B0%20B%C4%B0YOK%C4%B0MYA%20LABORATUVAR%20UYGULAMALARI%20%C4%B0%C3%87%C4%B0N%20%C3%96%C4%9ERENC%C4%B0%20REHBER%C4%B0%20ENG.doc" TargetMode="External"/><Relationship Id="rId24" Type="http://schemas.openxmlformats.org/officeDocument/2006/relationships/hyperlink" Target="http://www.tip.mu.edu.tr/Newfiles/31/Content/TIBB%C4%B0%20B%C4%B0YOLOJ%C4%B0%20LABORATUVAR%20UYGULAMALARI%20%C4%B0%C3%87%C4%B0N%20%C3%96%C4%9ERENC%C4%B0%20REHBER%C4%B0%20TR.pdf" TargetMode="External"/><Relationship Id="rId23" Type="http://schemas.openxmlformats.org/officeDocument/2006/relationships/hyperlink" Target="http://www.tip.mu.edu.tr/Newfiles/31/Content/TIBB%C4%B0%20B%C4%B0YOLOJ%C4%B0%20LABORATUVAR%20UYGULAMALARI%20%C4%B0%C3%87%C4%B0N%20%C3%96%C4%9ERENC%C4%B0%20REHBER%C4%B0%20TR.doc"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mevzuat.gov.tr/File/GeneratePdf?mevzuatNo=15254&amp;mevzuatTur=UniversiteYonetmeligi&amp;mevzuatTertip=5" TargetMode="External"/><Relationship Id="rId26" Type="http://schemas.openxmlformats.org/officeDocument/2006/relationships/hyperlink" Target="http://www.tip.mu.edu.tr/Newfiles/31/Content/TIBB%C4%B0%20B%C4%B0YOLOJ%C4%B0%20LABORATUVAR%20UYGULAMALARI%20%C4%B0%C3%87%C4%B0N%20%C3%96%C4%9ERENC%C4%B0%20REHBER%C4%B0%20ENG.pdf" TargetMode="External"/><Relationship Id="rId25" Type="http://schemas.openxmlformats.org/officeDocument/2006/relationships/hyperlink" Target="http://www.tip.mu.edu.tr/Newfiles/31/Content/TIBB%C4%B0%20B%C4%B0YOLOJ%C4%B0%20LABORATUVAR%20UYGULAMALARI%20%C4%B0%C3%87%C4%B0N%20%C3%96%C4%9ERENC%C4%B0%20REHBER%C4%B0%20ENG.docx" TargetMode="External"/><Relationship Id="rId27"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image" Target="media/image1.png"/><Relationship Id="rId11" Type="http://schemas.openxmlformats.org/officeDocument/2006/relationships/hyperlink" Target="http://www.tip.mu.edu.tr/Newfiles/31/Content/MSK%C3%9C%20TIP%20FAK%C3%9CLTES%C4%B0%20SINAV%20KLAVUZU.pdf" TargetMode="External"/><Relationship Id="rId10" Type="http://schemas.openxmlformats.org/officeDocument/2006/relationships/hyperlink" Target="https://www.mevzuat.gov.tr/mevzuat?MevzuatNo=38923&amp;MevzuatTur=8&amp;MevzuatTertip=5" TargetMode="External"/><Relationship Id="rId13" Type="http://schemas.openxmlformats.org/officeDocument/2006/relationships/hyperlink" Target="http://www.tip.mu.edu.tr/Newfiles/31/Content/Mu%C4%9Fla%20S%C4%B1tk%C4%B1%20Ko%C3%A7man%20%C3%9Cniversitesi%20T%C4%B1p%20Fak%C3%BCltesi%20Akademik%20Dan%C4%B1%C5%9Fmanl%C4%B1k%20Klavuzu%20El%20Kitab%C4%B1%20-Son%20(1).pdf" TargetMode="External"/><Relationship Id="rId12" Type="http://schemas.openxmlformats.org/officeDocument/2006/relationships/hyperlink" Target="https://www.mevzuat.gov.tr/mevzuat?MevzuatNo=16196&amp;MevzuatTur=8&amp;MevzuatTertip=5" TargetMode="External"/><Relationship Id="rId15" Type="http://schemas.openxmlformats.org/officeDocument/2006/relationships/hyperlink" Target="http://www.tip.mu.edu.tr/Newfiles/31/Content/MESLEK%C4%B0%20BECER%C4%B0%20LABORATUVAR%20UYGULAMALARI%20%C4%B0%C3%87%C4%B0N%20%C3%96%C4%9ERENC%C4%B0%20REHBER%C4%B0%20TR.docx" TargetMode="External"/><Relationship Id="rId14" Type="http://schemas.openxmlformats.org/officeDocument/2006/relationships/hyperlink" Target="http://www.tip.mu.edu.tr/Newfiles/31/Content/MSK%C3%9C_TIP_%C3%96%C4%9ERENC%C4%B0LER%C4%B0N_SORUMLULUKLARI%20ENG.pdf" TargetMode="External"/><Relationship Id="rId17" Type="http://schemas.openxmlformats.org/officeDocument/2006/relationships/hyperlink" Target="http://www.tip.mu.edu.tr/Newfiles/31/Content/MESLEK%C4%B0%20BECER%C4%B0%20LABORATUVAR%20UYGULAMALARI%20%C4%B0%C3%87%C4%B0N%20%C3%96%C4%9ERENC%C4%B0%20REHBER%C4%B0%20ENG.docx" TargetMode="External"/><Relationship Id="rId16" Type="http://schemas.openxmlformats.org/officeDocument/2006/relationships/hyperlink" Target="http://www.tip.mu.edu.tr/Newfiles/31/Content/MESLEK%C4%B0%20BECER%C4%B0%20LABORATUVAR%20UYGULAMALARI%20%C4%B0%C3%87%C4%B0N%20%C3%96%C4%9ERENC%C4%B0%20REHBER%C4%B0%20TR.pdf" TargetMode="External"/><Relationship Id="rId19" Type="http://schemas.openxmlformats.org/officeDocument/2006/relationships/hyperlink" Target="http://www.tip.mu.edu.tr/Newfiles/31/Content/TIBB%C4%B0%20B%C4%B0YOK%C4%B0MYA%20LABORATUVAR%20UYGULAMALARI%20%C4%B0%C3%87%C4%B0N%20%C3%96%C4%9ERENC%C4%B0%20REHBER%C4%B0%20TR.doc" TargetMode="External"/><Relationship Id="rId18" Type="http://schemas.openxmlformats.org/officeDocument/2006/relationships/hyperlink" Target="http://www.tip.mu.edu.tr/Newfiles/31/Content/MESLEK%C4%B0%20BECER%C4%B0%20LABORATUVAR%20UYGULAMALARI%20%C4%B0%C3%87%C4%B0N%20%C3%96%C4%9ERENC%C4%B0%20REHBER%C4%B0%20ENG.pdf"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BookAntiqua-regular.ttf"/><Relationship Id="rId6" Type="http://schemas.openxmlformats.org/officeDocument/2006/relationships/font" Target="fonts/BookAntiqua-bold.ttf"/><Relationship Id="rId7" Type="http://schemas.openxmlformats.org/officeDocument/2006/relationships/font" Target="fonts/BookAntiqua-italic.ttf"/><Relationship Id="rId8" Type="http://schemas.openxmlformats.org/officeDocument/2006/relationships/font" Target="fonts/BookAntiqua-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zJuGCytnNqwcdjUViD3Vb1sBDkA==">CgMxLjAyCGguZ2pkZ3hzMgloLjMwajB6bGwyCWguMWZvYjl0ZTIJaC4xN2RwOHZ1MgloLjJldDkycDAyCGgudHlqY3d0MgloLjNyZGNyam4yCWguM2R5NnZrbTIJaC4xdDNoNXNmMgloLjRkMzRvZzgyCWguMnM4ZXlvMTgAciExN2s4QndSTHFQVzBOcjFXWjl1NTl3bEREajZQRWEyTlc=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